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6A1" w:rsidRDefault="007176A1" w:rsidP="00D45D81">
      <w:bookmarkStart w:id="0" w:name="_GoBack"/>
      <w:bookmarkEnd w:id="0"/>
    </w:p>
    <w:p w:rsidR="00EF62BE" w:rsidRPr="000E370C" w:rsidRDefault="000E370C" w:rsidP="000E370C">
      <w:pPr>
        <w:spacing w:after="0" w:line="240" w:lineRule="auto"/>
        <w:rPr>
          <w:b/>
        </w:rPr>
      </w:pPr>
      <w:r w:rsidRPr="000E370C">
        <w:rPr>
          <w:b/>
        </w:rPr>
        <w:t>Directions</w:t>
      </w:r>
    </w:p>
    <w:p w:rsidR="000E370C" w:rsidRDefault="000E370C" w:rsidP="000E370C">
      <w:pPr>
        <w:spacing w:after="0" w:line="240" w:lineRule="auto"/>
      </w:pPr>
      <w:r>
        <w:t>Read each advertisement and answer the questions that follow.</w:t>
      </w:r>
    </w:p>
    <w:p w:rsidR="00EF62BE" w:rsidRDefault="00EF62BE" w:rsidP="00EF62BE"/>
    <w:p w:rsidR="00F80808" w:rsidRDefault="00F80808">
      <w:r>
        <w:rPr>
          <w:noProof/>
        </w:rPr>
        <w:drawing>
          <wp:inline distT="0" distB="0" distL="0" distR="0" wp14:anchorId="4A18154E" wp14:editId="18F630B9">
            <wp:extent cx="5591175" cy="55073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91175" cy="5507307"/>
                    </a:xfrm>
                    <a:prstGeom prst="rect">
                      <a:avLst/>
                    </a:prstGeom>
                  </pic:spPr>
                </pic:pic>
              </a:graphicData>
            </a:graphic>
          </wp:inline>
        </w:drawing>
      </w:r>
    </w:p>
    <w:p w:rsidR="004329B9" w:rsidRDefault="00FF1A72" w:rsidP="00614475">
      <w:pPr>
        <w:pStyle w:val="ListParagraph"/>
        <w:numPr>
          <w:ilvl w:val="0"/>
          <w:numId w:val="11"/>
        </w:numPr>
      </w:pPr>
      <w:r>
        <w:t>Why do you think the author cho</w:t>
      </w:r>
      <w:r w:rsidR="004329B9">
        <w:t>se to advertise in this way?</w:t>
      </w:r>
      <w:r w:rsidR="000E370C">
        <w:t xml:space="preserve"> </w:t>
      </w:r>
      <w:r w:rsidR="007D70ED">
        <w:t xml:space="preserve">  Use information from the advertisement to explain your answer.</w:t>
      </w:r>
    </w:p>
    <w:p w:rsidR="000E370C" w:rsidRDefault="000E370C" w:rsidP="000E370C">
      <w:pPr>
        <w:pStyle w:val="ListParagraph"/>
        <w:ind w:left="450"/>
      </w:pPr>
    </w:p>
    <w:p w:rsidR="000E370C" w:rsidRDefault="000E370C" w:rsidP="000E370C">
      <w:pPr>
        <w:pStyle w:val="ListParagraph"/>
        <w:numPr>
          <w:ilvl w:val="0"/>
          <w:numId w:val="11"/>
        </w:numPr>
      </w:pPr>
      <w:r>
        <w:t xml:space="preserve">Complete the analogy – </w:t>
      </w:r>
      <w:proofErr w:type="spellStart"/>
      <w:r>
        <w:t>billboard:car</w:t>
      </w:r>
      <w:proofErr w:type="spellEnd"/>
      <w:r>
        <w:t xml:space="preserve"> :: rest stop: __________________</w:t>
      </w:r>
    </w:p>
    <w:p w:rsidR="000E370C" w:rsidRDefault="000E370C" w:rsidP="000E370C">
      <w:pPr>
        <w:pStyle w:val="ListParagraph"/>
        <w:numPr>
          <w:ilvl w:val="1"/>
          <w:numId w:val="11"/>
        </w:numPr>
      </w:pPr>
      <w:r>
        <w:t>food</w:t>
      </w:r>
    </w:p>
    <w:p w:rsidR="000E370C" w:rsidRDefault="000E370C" w:rsidP="000E370C">
      <w:pPr>
        <w:pStyle w:val="ListParagraph"/>
        <w:numPr>
          <w:ilvl w:val="1"/>
          <w:numId w:val="11"/>
        </w:numPr>
      </w:pPr>
      <w:r>
        <w:t>break</w:t>
      </w:r>
    </w:p>
    <w:p w:rsidR="000E370C" w:rsidRDefault="000E370C" w:rsidP="000E370C">
      <w:pPr>
        <w:pStyle w:val="ListParagraph"/>
        <w:numPr>
          <w:ilvl w:val="1"/>
          <w:numId w:val="11"/>
        </w:numPr>
      </w:pPr>
      <w:r>
        <w:t>visitors</w:t>
      </w:r>
    </w:p>
    <w:p w:rsidR="000E370C" w:rsidRDefault="000E370C" w:rsidP="000E370C">
      <w:pPr>
        <w:pStyle w:val="ListParagraph"/>
        <w:numPr>
          <w:ilvl w:val="1"/>
          <w:numId w:val="11"/>
        </w:numPr>
      </w:pPr>
      <w:r>
        <w:t>mountain</w:t>
      </w:r>
    </w:p>
    <w:p w:rsidR="000E370C" w:rsidRDefault="00FF1A72" w:rsidP="000E370C">
      <w:pPr>
        <w:pStyle w:val="ListParagraph"/>
        <w:ind w:left="1080"/>
      </w:pPr>
      <w:r>
        <w:rPr>
          <w:noProof/>
        </w:rPr>
        <w:lastRenderedPageBreak/>
        <w:drawing>
          <wp:anchor distT="0" distB="0" distL="114300" distR="114300" simplePos="0" relativeHeight="251658240" behindDoc="0" locked="0" layoutInCell="1" allowOverlap="1" wp14:anchorId="4F1B44BF" wp14:editId="64292FD9">
            <wp:simplePos x="1085850" y="1733550"/>
            <wp:positionH relativeFrom="margin">
              <wp:align>right</wp:align>
            </wp:positionH>
            <wp:positionV relativeFrom="margin">
              <wp:align>top</wp:align>
            </wp:positionV>
            <wp:extent cx="4343400" cy="52457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343400" cy="5245735"/>
                    </a:xfrm>
                    <a:prstGeom prst="rect">
                      <a:avLst/>
                    </a:prstGeom>
                    <a:ln>
                      <a:noFill/>
                    </a:ln>
                    <a:effectLst>
                      <a:softEdge rad="112500"/>
                    </a:effectLst>
                  </pic:spPr>
                </pic:pic>
              </a:graphicData>
            </a:graphic>
            <wp14:sizeRelH relativeFrom="margin">
              <wp14:pctWidth>0</wp14:pctWidth>
            </wp14:sizeRelH>
          </wp:anchor>
        </w:drawing>
      </w:r>
    </w:p>
    <w:p w:rsidR="00F80808" w:rsidRDefault="00F80808"/>
    <w:p w:rsidR="00F80808" w:rsidRDefault="00F80808"/>
    <w:p w:rsidR="00FF1A72" w:rsidRDefault="00FF1A72" w:rsidP="007D70ED">
      <w:pPr>
        <w:ind w:left="90"/>
      </w:pPr>
      <w:r>
        <w:rPr>
          <w:noProof/>
        </w:rPr>
        <mc:AlternateContent>
          <mc:Choice Requires="wps">
            <w:drawing>
              <wp:anchor distT="0" distB="0" distL="114300" distR="114300" simplePos="0" relativeHeight="251660288" behindDoc="0" locked="0" layoutInCell="1" allowOverlap="1">
                <wp:simplePos x="0" y="0"/>
                <wp:positionH relativeFrom="column">
                  <wp:posOffset>1228725</wp:posOffset>
                </wp:positionH>
                <wp:positionV relativeFrom="paragraph">
                  <wp:posOffset>1078230</wp:posOffset>
                </wp:positionV>
                <wp:extent cx="1428750" cy="285750"/>
                <wp:effectExtent l="0" t="0" r="76200" b="95250"/>
                <wp:wrapNone/>
                <wp:docPr id="11" name="Straight Arrow Connector 11"/>
                <wp:cNvGraphicFramePr/>
                <a:graphic xmlns:a="http://schemas.openxmlformats.org/drawingml/2006/main">
                  <a:graphicData uri="http://schemas.microsoft.com/office/word/2010/wordprocessingShape">
                    <wps:wsp>
                      <wps:cNvCnPr/>
                      <wps:spPr>
                        <a:xfrm>
                          <a:off x="0" y="0"/>
                          <a:ext cx="1428750" cy="28575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96.75pt;margin-top:84.9pt;width:112.5pt;height:2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" strokecolor="#4579b8 [3044]" strokeweight="2pt">
                <v:stroke endarrow="open"/>
              </v:shape>
            </w:pict>
          </mc:Fallback>
        </mc:AlternateContent>
      </w:r>
      <w:r w:rsidR="007D70ED">
        <w:rPr>
          <w:noProof/>
        </w:rPr>
        <w:drawing>
          <wp:inline distT="0" distB="0" distL="0" distR="0" wp14:anchorId="405E319F" wp14:editId="78A271E8">
            <wp:extent cx="153352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33525" cy="809625"/>
                    </a:xfrm>
                    <a:prstGeom prst="rect">
                      <a:avLst/>
                    </a:prstGeom>
                  </pic:spPr>
                </pic:pic>
              </a:graphicData>
            </a:graphic>
          </wp:inline>
        </w:drawing>
      </w:r>
      <w:r w:rsidR="007D70ED">
        <w:t xml:space="preserve">    Switch to the network with the fewest</w:t>
      </w:r>
      <w:r>
        <w:t xml:space="preserve">     dropped calls.  Cingular</w:t>
      </w:r>
      <w:r w:rsidR="007D70ED">
        <w:t xml:space="preserve">    </w:t>
      </w:r>
      <w:r w:rsidR="007D70ED">
        <w:tab/>
        <w:t xml:space="preserve">  </w:t>
      </w:r>
      <w:r w:rsidR="007D70ED">
        <w:tab/>
        <w:t xml:space="preserve">            </w:t>
      </w:r>
    </w:p>
    <w:p w:rsidR="00FF1A72" w:rsidRDefault="00FF1A72" w:rsidP="00FF1A72">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862330</wp:posOffset>
                </wp:positionV>
                <wp:extent cx="3162300" cy="342900"/>
                <wp:effectExtent l="0" t="0" r="38100" b="95250"/>
                <wp:wrapNone/>
                <wp:docPr id="10" name="Straight Arrow Connector 10"/>
                <wp:cNvGraphicFramePr/>
                <a:graphic xmlns:a="http://schemas.openxmlformats.org/drawingml/2006/main">
                  <a:graphicData uri="http://schemas.microsoft.com/office/word/2010/wordprocessingShape">
                    <wps:wsp>
                      <wps:cNvCnPr/>
                      <wps:spPr>
                        <a:xfrm>
                          <a:off x="0" y="0"/>
                          <a:ext cx="316230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40.5pt;margin-top:67.9pt;width:249pt;height:2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" strokecolor="#4579b8 [3044]" strokeweight="2pt">
                <v:stroke endarrow="open"/>
              </v:shape>
            </w:pict>
          </mc:Fallback>
        </mc:AlternateContent>
      </w:r>
      <w:r>
        <w:rPr>
          <w:noProof/>
        </w:rPr>
        <w:drawing>
          <wp:inline distT="0" distB="0" distL="0" distR="0" wp14:anchorId="5BB2BAB2" wp14:editId="72B122EA">
            <wp:extent cx="638175" cy="781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8175" cy="781050"/>
                    </a:xfrm>
                    <a:prstGeom prst="rect">
                      <a:avLst/>
                    </a:prstGeom>
                  </pic:spPr>
                </pic:pic>
              </a:graphicData>
            </a:graphic>
          </wp:inline>
        </w:drawing>
      </w:r>
      <w:r>
        <w:t>Marriott Hotel</w:t>
      </w:r>
    </w:p>
    <w:p w:rsidR="00FF1A72" w:rsidRDefault="00FF1A72" w:rsidP="007D70ED">
      <w:pPr>
        <w:ind w:left="90"/>
      </w:pPr>
    </w:p>
    <w:p w:rsidR="00FF1A72" w:rsidRDefault="00FF1A72" w:rsidP="007D70ED">
      <w:pPr>
        <w:ind w:left="90"/>
      </w:pPr>
    </w:p>
    <w:p w:rsidR="00FF1A72" w:rsidRDefault="00FF1A72" w:rsidP="007D70ED">
      <w:pPr>
        <w:ind w:left="90"/>
      </w:pPr>
    </w:p>
    <w:p w:rsidR="00FF1A72" w:rsidRDefault="00FF1A72" w:rsidP="007D70ED">
      <w:pPr>
        <w:ind w:left="90"/>
      </w:pPr>
    </w:p>
    <w:p w:rsidR="00FF1A72" w:rsidRDefault="00FF1A72" w:rsidP="007D70ED">
      <w:pPr>
        <w:ind w:left="90"/>
      </w:pPr>
    </w:p>
    <w:p w:rsidR="00B724E9" w:rsidRDefault="004329B9" w:rsidP="00614475">
      <w:pPr>
        <w:pStyle w:val="ListParagraph"/>
        <w:numPr>
          <w:ilvl w:val="0"/>
          <w:numId w:val="11"/>
        </w:numPr>
      </w:pPr>
      <w:r>
        <w:t xml:space="preserve">What is </w:t>
      </w:r>
      <w:r w:rsidR="00EF62BE">
        <w:t>ad’s underlying message?</w:t>
      </w:r>
    </w:p>
    <w:p w:rsidR="004329B9" w:rsidRDefault="00DC1FF5" w:rsidP="004329B9">
      <w:pPr>
        <w:pStyle w:val="ListParagraph"/>
        <w:numPr>
          <w:ilvl w:val="0"/>
          <w:numId w:val="6"/>
        </w:numPr>
      </w:pPr>
      <w:r>
        <w:t>Dropped calls</w:t>
      </w:r>
      <w:r w:rsidR="00EF62BE">
        <w:t xml:space="preserve"> happen often</w:t>
      </w:r>
      <w:r>
        <w:t>.</w:t>
      </w:r>
    </w:p>
    <w:p w:rsidR="00DC1FF5" w:rsidRDefault="00EF62BE" w:rsidP="004329B9">
      <w:pPr>
        <w:pStyle w:val="ListParagraph"/>
        <w:numPr>
          <w:ilvl w:val="0"/>
          <w:numId w:val="6"/>
        </w:numPr>
      </w:pPr>
      <w:r>
        <w:t>Dropped calls are dangerous</w:t>
      </w:r>
      <w:r w:rsidR="00DC1FF5">
        <w:t>.</w:t>
      </w:r>
    </w:p>
    <w:p w:rsidR="00DC1FF5" w:rsidRDefault="00DC1FF5" w:rsidP="004329B9">
      <w:pPr>
        <w:pStyle w:val="ListParagraph"/>
        <w:numPr>
          <w:ilvl w:val="0"/>
          <w:numId w:val="6"/>
        </w:numPr>
      </w:pPr>
      <w:r>
        <w:t>Dropped calls are bothersome.</w:t>
      </w:r>
    </w:p>
    <w:p w:rsidR="00FA17AF" w:rsidRDefault="00EF62BE" w:rsidP="004329B9">
      <w:pPr>
        <w:pStyle w:val="ListParagraph"/>
        <w:numPr>
          <w:ilvl w:val="0"/>
          <w:numId w:val="6"/>
        </w:numPr>
      </w:pPr>
      <w:r>
        <w:t>Dropped calls happen mostly in town</w:t>
      </w:r>
      <w:r w:rsidR="00FA17AF">
        <w:t>.</w:t>
      </w:r>
    </w:p>
    <w:p w:rsidR="00FA17AF" w:rsidRDefault="00FA17AF" w:rsidP="00FA17AF">
      <w:pPr>
        <w:pStyle w:val="ListParagraph"/>
      </w:pPr>
    </w:p>
    <w:p w:rsidR="00FA17AF" w:rsidRDefault="00FA17AF" w:rsidP="00FA17AF">
      <w:pPr>
        <w:pStyle w:val="ListParagraph"/>
        <w:numPr>
          <w:ilvl w:val="0"/>
          <w:numId w:val="11"/>
        </w:numPr>
      </w:pPr>
      <w:r>
        <w:t xml:space="preserve">What is the </w:t>
      </w:r>
      <w:r w:rsidR="000E370C">
        <w:t xml:space="preserve">intended message of this ad? </w:t>
      </w:r>
    </w:p>
    <w:p w:rsidR="00EF62BE" w:rsidRDefault="00EF62BE" w:rsidP="00FA17AF">
      <w:pPr>
        <w:pStyle w:val="ListParagraph"/>
        <w:numPr>
          <w:ilvl w:val="0"/>
          <w:numId w:val="18"/>
        </w:numPr>
      </w:pPr>
      <w:r>
        <w:t>To bring people into the hotel.</w:t>
      </w:r>
    </w:p>
    <w:p w:rsidR="00EF62BE" w:rsidRDefault="00EF62BE" w:rsidP="00FA17AF">
      <w:pPr>
        <w:pStyle w:val="ListParagraph"/>
        <w:numPr>
          <w:ilvl w:val="0"/>
          <w:numId w:val="18"/>
        </w:numPr>
      </w:pPr>
      <w:r>
        <w:t>Cingular spends a lot on advertising.</w:t>
      </w:r>
    </w:p>
    <w:p w:rsidR="00FA17AF" w:rsidRDefault="00FA17AF" w:rsidP="00FA17AF">
      <w:pPr>
        <w:pStyle w:val="ListParagraph"/>
        <w:numPr>
          <w:ilvl w:val="0"/>
          <w:numId w:val="18"/>
        </w:numPr>
      </w:pPr>
      <w:r>
        <w:t>Dropped calls do not happen with Cingular.</w:t>
      </w:r>
    </w:p>
    <w:p w:rsidR="00FA17AF" w:rsidRDefault="00FA17AF" w:rsidP="00FA17AF">
      <w:pPr>
        <w:pStyle w:val="ListParagraph"/>
        <w:numPr>
          <w:ilvl w:val="0"/>
          <w:numId w:val="18"/>
        </w:numPr>
      </w:pPr>
      <w:r>
        <w:t xml:space="preserve">Switching </w:t>
      </w:r>
      <w:r w:rsidR="00EF62BE">
        <w:t>to Cingular</w:t>
      </w:r>
      <w:r>
        <w:t xml:space="preserve"> will reduce dropped calls.</w:t>
      </w:r>
    </w:p>
    <w:p w:rsidR="00FA17AF" w:rsidRDefault="00FA17AF" w:rsidP="00FA17AF">
      <w:pPr>
        <w:pStyle w:val="ListParagraph"/>
      </w:pPr>
    </w:p>
    <w:p w:rsidR="007F247F" w:rsidRDefault="007F247F" w:rsidP="007F247F">
      <w:pPr>
        <w:pStyle w:val="ListParagraph"/>
      </w:pPr>
    </w:p>
    <w:p w:rsidR="00B724E9" w:rsidRDefault="00B724E9"/>
    <w:p w:rsidR="00B724E9" w:rsidRDefault="00D45D81">
      <w:r>
        <w:rPr>
          <w:noProof/>
        </w:rPr>
        <w:lastRenderedPageBreak/>
        <w:drawing>
          <wp:inline distT="0" distB="0" distL="0" distR="0" wp14:anchorId="2CFBEF3E" wp14:editId="5815DB6A">
            <wp:extent cx="6229350" cy="3895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30590" cy="3896500"/>
                    </a:xfrm>
                    <a:prstGeom prst="rect">
                      <a:avLst/>
                    </a:prstGeom>
                  </pic:spPr>
                </pic:pic>
              </a:graphicData>
            </a:graphic>
          </wp:inline>
        </w:drawing>
      </w:r>
    </w:p>
    <w:p w:rsidR="001C0223" w:rsidRDefault="00D45D81" w:rsidP="00614475">
      <w:pPr>
        <w:pStyle w:val="ListParagraph"/>
        <w:numPr>
          <w:ilvl w:val="0"/>
          <w:numId w:val="11"/>
        </w:numPr>
      </w:pPr>
      <w:r>
        <w:t>The</w:t>
      </w:r>
      <w:r w:rsidR="00497C84">
        <w:t xml:space="preserve"> </w:t>
      </w:r>
      <w:r w:rsidR="00407F5E">
        <w:t>intended</w:t>
      </w:r>
      <w:r w:rsidR="005F03F8">
        <w:t xml:space="preserve"> message of this ad is for adults to</w:t>
      </w:r>
      <w:r w:rsidR="00447509" w:rsidRPr="00614475">
        <w:rPr>
          <w:rFonts w:cstheme="minorHAnsi"/>
        </w:rPr>
        <w:t>─</w:t>
      </w:r>
    </w:p>
    <w:p w:rsidR="00447509" w:rsidRDefault="007F247F" w:rsidP="00447509">
      <w:pPr>
        <w:pStyle w:val="ListParagraph"/>
        <w:numPr>
          <w:ilvl w:val="0"/>
          <w:numId w:val="1"/>
        </w:numPr>
      </w:pPr>
      <w:proofErr w:type="gramStart"/>
      <w:r>
        <w:t>s</w:t>
      </w:r>
      <w:r w:rsidR="00447509">
        <w:t>hop</w:t>
      </w:r>
      <w:proofErr w:type="gramEnd"/>
      <w:r w:rsidR="00447509">
        <w:t xml:space="preserve"> at H&amp;M</w:t>
      </w:r>
      <w:r w:rsidR="00497C84">
        <w:t>.</w:t>
      </w:r>
    </w:p>
    <w:p w:rsidR="00447509" w:rsidRDefault="007F247F" w:rsidP="00447509">
      <w:pPr>
        <w:pStyle w:val="ListParagraph"/>
        <w:numPr>
          <w:ilvl w:val="0"/>
          <w:numId w:val="1"/>
        </w:numPr>
      </w:pPr>
      <w:proofErr w:type="gramStart"/>
      <w:r>
        <w:t>o</w:t>
      </w:r>
      <w:r w:rsidR="00447509">
        <w:t>nly</w:t>
      </w:r>
      <w:proofErr w:type="gramEnd"/>
      <w:r w:rsidR="00447509">
        <w:t xml:space="preserve"> buy clothing at 20% off.</w:t>
      </w:r>
    </w:p>
    <w:p w:rsidR="00407F5E" w:rsidRDefault="00407F5E" w:rsidP="00407F5E">
      <w:pPr>
        <w:pStyle w:val="ListParagraph"/>
        <w:numPr>
          <w:ilvl w:val="0"/>
          <w:numId w:val="1"/>
        </w:numPr>
      </w:pPr>
      <w:proofErr w:type="gramStart"/>
      <w:r>
        <w:t>give</w:t>
      </w:r>
      <w:proofErr w:type="gramEnd"/>
      <w:r>
        <w:t xml:space="preserve"> away their kids old clothing.</w:t>
      </w:r>
    </w:p>
    <w:p w:rsidR="00447509" w:rsidRDefault="00407F5E" w:rsidP="00447509">
      <w:pPr>
        <w:pStyle w:val="ListParagraph"/>
        <w:numPr>
          <w:ilvl w:val="0"/>
          <w:numId w:val="1"/>
        </w:numPr>
      </w:pPr>
      <w:proofErr w:type="gramStart"/>
      <w:r>
        <w:t>bring</w:t>
      </w:r>
      <w:proofErr w:type="gramEnd"/>
      <w:r>
        <w:t xml:space="preserve"> their children to</w:t>
      </w:r>
      <w:r w:rsidR="00447509">
        <w:t xml:space="preserve"> the Boys and Girls Club.</w:t>
      </w:r>
      <w:r w:rsidR="007F247F">
        <w:rPr>
          <w:color w:val="FF0000"/>
        </w:rPr>
        <w:t xml:space="preserve"> </w:t>
      </w:r>
    </w:p>
    <w:p w:rsidR="00614475" w:rsidRDefault="00614475" w:rsidP="00614475">
      <w:pPr>
        <w:pStyle w:val="ListParagraph"/>
      </w:pPr>
    </w:p>
    <w:p w:rsidR="00447509" w:rsidRDefault="00407F5E" w:rsidP="00614475">
      <w:pPr>
        <w:pStyle w:val="ListParagraph"/>
        <w:numPr>
          <w:ilvl w:val="0"/>
          <w:numId w:val="11"/>
        </w:numPr>
      </w:pPr>
      <w:r>
        <w:t xml:space="preserve">The underlying </w:t>
      </w:r>
      <w:r w:rsidR="00447509">
        <w:t>message in this ad is</w:t>
      </w:r>
      <w:r w:rsidR="00447509" w:rsidRPr="00614475">
        <w:rPr>
          <w:rFonts w:cstheme="minorHAnsi"/>
        </w:rPr>
        <w:t>─</w:t>
      </w:r>
    </w:p>
    <w:p w:rsidR="00447509" w:rsidRDefault="00407F5E" w:rsidP="00447509">
      <w:pPr>
        <w:pStyle w:val="ListParagraph"/>
        <w:numPr>
          <w:ilvl w:val="0"/>
          <w:numId w:val="3"/>
        </w:numPr>
      </w:pPr>
      <w:proofErr w:type="gramStart"/>
      <w:r>
        <w:t>donations</w:t>
      </w:r>
      <w:proofErr w:type="gramEnd"/>
      <w:r>
        <w:t xml:space="preserve"> are expected</w:t>
      </w:r>
      <w:r w:rsidR="00447509">
        <w:t>.</w:t>
      </w:r>
    </w:p>
    <w:p w:rsidR="00447509" w:rsidRDefault="00497C84" w:rsidP="00447509">
      <w:pPr>
        <w:pStyle w:val="ListParagraph"/>
        <w:numPr>
          <w:ilvl w:val="0"/>
          <w:numId w:val="3"/>
        </w:numPr>
      </w:pPr>
      <w:proofErr w:type="gramStart"/>
      <w:r>
        <w:t>r</w:t>
      </w:r>
      <w:r w:rsidR="00407F5E">
        <w:t>eusing</w:t>
      </w:r>
      <w:proofErr w:type="gramEnd"/>
      <w:r w:rsidR="00407F5E">
        <w:t xml:space="preserve"> clothing is good for the planet</w:t>
      </w:r>
      <w:r w:rsidR="00447509">
        <w:t>.</w:t>
      </w:r>
    </w:p>
    <w:p w:rsidR="00447509" w:rsidRDefault="00447509" w:rsidP="00447509">
      <w:pPr>
        <w:pStyle w:val="ListParagraph"/>
        <w:numPr>
          <w:ilvl w:val="0"/>
          <w:numId w:val="3"/>
        </w:numPr>
      </w:pPr>
      <w:proofErr w:type="gramStart"/>
      <w:r>
        <w:t>dress</w:t>
      </w:r>
      <w:proofErr w:type="gramEnd"/>
      <w:r>
        <w:t xml:space="preserve"> children more appropriately for school.</w:t>
      </w:r>
    </w:p>
    <w:p w:rsidR="00447509" w:rsidRDefault="00447509" w:rsidP="00447509">
      <w:pPr>
        <w:pStyle w:val="ListParagraph"/>
        <w:numPr>
          <w:ilvl w:val="0"/>
          <w:numId w:val="3"/>
        </w:numPr>
      </w:pPr>
      <w:proofErr w:type="gramStart"/>
      <w:r>
        <w:t>participate</w:t>
      </w:r>
      <w:proofErr w:type="gramEnd"/>
      <w:r>
        <w:t xml:space="preserve"> in Boys and Girls Club sports programs.</w:t>
      </w:r>
    </w:p>
    <w:p w:rsidR="00407F5E" w:rsidRDefault="00407F5E" w:rsidP="00407F5E">
      <w:pPr>
        <w:pStyle w:val="ListParagraph"/>
      </w:pPr>
    </w:p>
    <w:p w:rsidR="00447509" w:rsidRDefault="00447509" w:rsidP="00614475">
      <w:pPr>
        <w:pStyle w:val="ListParagraph"/>
        <w:numPr>
          <w:ilvl w:val="0"/>
          <w:numId w:val="11"/>
        </w:numPr>
      </w:pPr>
      <w:r>
        <w:t>Why mig</w:t>
      </w:r>
      <w:r w:rsidR="00497C84">
        <w:t>ht the words “Clothes for Kids” be in a different font?</w:t>
      </w:r>
    </w:p>
    <w:p w:rsidR="00447509" w:rsidRDefault="00447509" w:rsidP="00447509">
      <w:pPr>
        <w:pStyle w:val="ListParagraph"/>
        <w:numPr>
          <w:ilvl w:val="0"/>
          <w:numId w:val="4"/>
        </w:numPr>
      </w:pPr>
      <w:r>
        <w:t xml:space="preserve">To </w:t>
      </w:r>
      <w:r w:rsidR="00497C84">
        <w:t>connect and focus on children.</w:t>
      </w:r>
    </w:p>
    <w:p w:rsidR="004329B9" w:rsidRDefault="004329B9" w:rsidP="00447509">
      <w:pPr>
        <w:pStyle w:val="ListParagraph"/>
        <w:numPr>
          <w:ilvl w:val="0"/>
          <w:numId w:val="4"/>
        </w:numPr>
      </w:pPr>
      <w:r>
        <w:t xml:space="preserve">To </w:t>
      </w:r>
      <w:r w:rsidR="00497C84">
        <w:t>poke fun at the way kids write.</w:t>
      </w:r>
    </w:p>
    <w:p w:rsidR="00447509" w:rsidRDefault="00447509" w:rsidP="00447509">
      <w:pPr>
        <w:pStyle w:val="ListParagraph"/>
        <w:numPr>
          <w:ilvl w:val="0"/>
          <w:numId w:val="4"/>
        </w:numPr>
      </w:pPr>
      <w:r>
        <w:t>To</w:t>
      </w:r>
      <w:r w:rsidR="00497C84">
        <w:t xml:space="preserve"> show the seriousness of the problem</w:t>
      </w:r>
      <w:r>
        <w:t>.</w:t>
      </w:r>
    </w:p>
    <w:p w:rsidR="00447509" w:rsidRDefault="00447509" w:rsidP="00447509">
      <w:pPr>
        <w:pStyle w:val="ListParagraph"/>
        <w:numPr>
          <w:ilvl w:val="0"/>
          <w:numId w:val="4"/>
        </w:numPr>
      </w:pPr>
      <w:r>
        <w:t>To draw attention to the store that might profit.</w:t>
      </w:r>
    </w:p>
    <w:p w:rsidR="00614475" w:rsidRDefault="00614475" w:rsidP="00614475">
      <w:pPr>
        <w:pStyle w:val="ListParagraph"/>
      </w:pPr>
    </w:p>
    <w:p w:rsidR="00F54ACE" w:rsidRDefault="004A5F49" w:rsidP="00614475">
      <w:pPr>
        <w:pStyle w:val="ListParagraph"/>
        <w:numPr>
          <w:ilvl w:val="0"/>
          <w:numId w:val="11"/>
        </w:numPr>
      </w:pPr>
      <w:r>
        <w:rPr>
          <w:rFonts w:cstheme="minorHAnsi"/>
        </w:rPr>
        <w:t xml:space="preserve">Explain </w:t>
      </w:r>
      <w:proofErr w:type="gramStart"/>
      <w:r>
        <w:rPr>
          <w:rFonts w:cstheme="minorHAnsi"/>
        </w:rPr>
        <w:t>w</w:t>
      </w:r>
      <w:r w:rsidR="000E370C">
        <w:rPr>
          <w:rFonts w:cstheme="minorHAnsi"/>
        </w:rPr>
        <w:t>hy  the</w:t>
      </w:r>
      <w:proofErr w:type="gramEnd"/>
      <w:r w:rsidR="000E370C">
        <w:rPr>
          <w:rFonts w:cstheme="minorHAnsi"/>
        </w:rPr>
        <w:t xml:space="preserve"> author include</w:t>
      </w:r>
      <w:r>
        <w:rPr>
          <w:rFonts w:cstheme="minorHAnsi"/>
        </w:rPr>
        <w:t>d</w:t>
      </w:r>
      <w:r w:rsidR="000E370C">
        <w:rPr>
          <w:rFonts w:cstheme="minorHAnsi"/>
        </w:rPr>
        <w:t xml:space="preserve"> a photograph of two children?  Use information from the </w:t>
      </w:r>
      <w:proofErr w:type="gramStart"/>
      <w:r w:rsidR="000E370C">
        <w:rPr>
          <w:rFonts w:cstheme="minorHAnsi"/>
        </w:rPr>
        <w:t>ad</w:t>
      </w:r>
      <w:r>
        <w:rPr>
          <w:rFonts w:cstheme="minorHAnsi"/>
        </w:rPr>
        <w:t xml:space="preserve">vertisement </w:t>
      </w:r>
      <w:r w:rsidR="000E370C">
        <w:rPr>
          <w:rFonts w:cstheme="minorHAnsi"/>
        </w:rPr>
        <w:t xml:space="preserve"> to</w:t>
      </w:r>
      <w:proofErr w:type="gramEnd"/>
      <w:r w:rsidR="000E370C">
        <w:rPr>
          <w:rFonts w:cstheme="minorHAnsi"/>
        </w:rPr>
        <w:t xml:space="preserve"> support your answer.</w:t>
      </w:r>
    </w:p>
    <w:p w:rsidR="00F54ACE" w:rsidRDefault="00F54ACE" w:rsidP="00447509"/>
    <w:p w:rsidR="00F54ACE" w:rsidRDefault="00721DC4" w:rsidP="00447509">
      <w:r>
        <w:rPr>
          <w:noProof/>
        </w:rPr>
        <w:drawing>
          <wp:inline distT="0" distB="0" distL="0" distR="0" wp14:anchorId="623175B9" wp14:editId="4690E274">
            <wp:extent cx="4895850" cy="3667125"/>
            <wp:effectExtent l="0" t="0" r="0" b="9525"/>
            <wp:docPr id="5" name="Picture 5" descr="http://www.colbster.com/portfolio/nts/nt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lbster.com/portfolio/nts/nts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3667125"/>
                    </a:xfrm>
                    <a:prstGeom prst="rect">
                      <a:avLst/>
                    </a:prstGeom>
                    <a:noFill/>
                    <a:ln>
                      <a:noFill/>
                    </a:ln>
                  </pic:spPr>
                </pic:pic>
              </a:graphicData>
            </a:graphic>
          </wp:inline>
        </w:drawing>
      </w:r>
    </w:p>
    <w:p w:rsidR="00721DC4" w:rsidRDefault="00721DC4" w:rsidP="00447509"/>
    <w:p w:rsidR="00721DC4" w:rsidRDefault="000E370C" w:rsidP="000E370C">
      <w:pPr>
        <w:pStyle w:val="ListParagraph"/>
        <w:numPr>
          <w:ilvl w:val="0"/>
          <w:numId w:val="11"/>
        </w:numPr>
      </w:pPr>
      <w:r>
        <w:t xml:space="preserve"> Describe </w:t>
      </w:r>
      <w:proofErr w:type="gramStart"/>
      <w:r>
        <w:t>a strength</w:t>
      </w:r>
      <w:proofErr w:type="gramEnd"/>
      <w:r>
        <w:t xml:space="preserve"> and a weakness of this advertisement.  Use information from the ad</w:t>
      </w:r>
      <w:r w:rsidR="004A5F49">
        <w:t xml:space="preserve">vertisement </w:t>
      </w:r>
      <w:r>
        <w:t xml:space="preserve"> to explain your answer.</w:t>
      </w:r>
    </w:p>
    <w:p w:rsidR="005E13EE" w:rsidRDefault="005E13EE" w:rsidP="005E13EE">
      <w:pPr>
        <w:pStyle w:val="ListParagraph"/>
        <w:ind w:left="450"/>
      </w:pPr>
    </w:p>
    <w:p w:rsidR="000E370C" w:rsidRDefault="005E13EE" w:rsidP="005E13EE">
      <w:pPr>
        <w:pStyle w:val="ListParagraph"/>
        <w:numPr>
          <w:ilvl w:val="0"/>
          <w:numId w:val="11"/>
        </w:numPr>
      </w:pPr>
      <w:r>
        <w:t xml:space="preserve">The author most likely changed the font size for the mailing address to encourage people to </w:t>
      </w:r>
    </w:p>
    <w:p w:rsidR="005E13EE" w:rsidRDefault="005E13EE" w:rsidP="005E13EE">
      <w:pPr>
        <w:pStyle w:val="ListParagraph"/>
        <w:numPr>
          <w:ilvl w:val="1"/>
          <w:numId w:val="11"/>
        </w:numPr>
      </w:pPr>
      <w:r>
        <w:t>race cars</w:t>
      </w:r>
    </w:p>
    <w:p w:rsidR="005E13EE" w:rsidRDefault="005E13EE" w:rsidP="005E13EE">
      <w:pPr>
        <w:pStyle w:val="ListParagraph"/>
        <w:numPr>
          <w:ilvl w:val="1"/>
          <w:numId w:val="11"/>
        </w:numPr>
      </w:pPr>
      <w:r>
        <w:t>use the website</w:t>
      </w:r>
    </w:p>
    <w:p w:rsidR="005E13EE" w:rsidRDefault="005E13EE" w:rsidP="005E13EE">
      <w:pPr>
        <w:pStyle w:val="ListParagraph"/>
        <w:numPr>
          <w:ilvl w:val="1"/>
          <w:numId w:val="11"/>
        </w:numPr>
      </w:pPr>
      <w:r>
        <w:t>type all schoolwork</w:t>
      </w:r>
    </w:p>
    <w:p w:rsidR="005E13EE" w:rsidRDefault="005E13EE" w:rsidP="005E13EE">
      <w:pPr>
        <w:pStyle w:val="ListParagraph"/>
        <w:numPr>
          <w:ilvl w:val="1"/>
          <w:numId w:val="11"/>
        </w:numPr>
      </w:pPr>
      <w:r>
        <w:t>purchase this program</w:t>
      </w:r>
    </w:p>
    <w:p w:rsidR="000E370C" w:rsidRDefault="00EE7B14" w:rsidP="000E370C">
      <w:r>
        <w:rPr>
          <w:noProof/>
        </w:rPr>
        <w:lastRenderedPageBreak/>
        <w:drawing>
          <wp:inline distT="0" distB="0" distL="0" distR="0" wp14:anchorId="0E3F10EC" wp14:editId="2478E722">
            <wp:extent cx="4133850" cy="62382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41160" cy="6249233"/>
                    </a:xfrm>
                    <a:prstGeom prst="rect">
                      <a:avLst/>
                    </a:prstGeom>
                  </pic:spPr>
                </pic:pic>
              </a:graphicData>
            </a:graphic>
          </wp:inline>
        </w:drawing>
      </w:r>
    </w:p>
    <w:p w:rsidR="000E370C" w:rsidRDefault="000E370C" w:rsidP="000E370C"/>
    <w:p w:rsidR="000E370C" w:rsidRDefault="000E370C" w:rsidP="000E370C">
      <w:pPr>
        <w:pStyle w:val="ListParagraph"/>
        <w:numPr>
          <w:ilvl w:val="0"/>
          <w:numId w:val="11"/>
        </w:numPr>
      </w:pPr>
      <w:r>
        <w:t>Do the design features enhance the author’s message?  Use information from the advertisement to support you answer.</w:t>
      </w:r>
    </w:p>
    <w:p w:rsidR="00F54ACE" w:rsidRDefault="00F54ACE" w:rsidP="00447509"/>
    <w:p w:rsidR="00F54ACE" w:rsidRDefault="00F54ACE" w:rsidP="00447509"/>
    <w:p w:rsidR="00EB2759" w:rsidRDefault="00EB2759" w:rsidP="00447509"/>
    <w:p w:rsidR="00F54ACE" w:rsidRDefault="007D70ED" w:rsidP="00F54ACE">
      <w:r>
        <w:lastRenderedPageBreak/>
        <w:t>Grade 6, Unit 7</w:t>
      </w:r>
      <w:r w:rsidR="00F54ACE">
        <w:t xml:space="preserve"> Analysis</w:t>
      </w:r>
    </w:p>
    <w:tbl>
      <w:tblPr>
        <w:tblStyle w:val="TableGrid"/>
        <w:tblW w:w="9382" w:type="dxa"/>
        <w:tblLook w:val="01E0" w:firstRow="1" w:lastRow="1" w:firstColumn="1" w:lastColumn="1" w:noHBand="0" w:noVBand="0"/>
      </w:tblPr>
      <w:tblGrid>
        <w:gridCol w:w="2594"/>
        <w:gridCol w:w="6788"/>
      </w:tblGrid>
      <w:tr w:rsidR="00F54ACE" w:rsidTr="007D70ED">
        <w:trPr>
          <w:trHeight w:val="398"/>
        </w:trPr>
        <w:tc>
          <w:tcPr>
            <w:tcW w:w="2594" w:type="dxa"/>
          </w:tcPr>
          <w:p w:rsidR="00F54ACE" w:rsidRPr="007D70ED" w:rsidRDefault="00F54ACE" w:rsidP="009A6405">
            <w:pPr>
              <w:rPr>
                <w:sz w:val="24"/>
                <w:szCs w:val="24"/>
              </w:rPr>
            </w:pPr>
            <w:r w:rsidRPr="007D70ED">
              <w:rPr>
                <w:sz w:val="24"/>
                <w:szCs w:val="24"/>
              </w:rPr>
              <w:t xml:space="preserve">Focus </w:t>
            </w:r>
          </w:p>
        </w:tc>
        <w:tc>
          <w:tcPr>
            <w:tcW w:w="6788" w:type="dxa"/>
          </w:tcPr>
          <w:p w:rsidR="00F54ACE" w:rsidRPr="007D70ED" w:rsidRDefault="00F54ACE" w:rsidP="009A6405">
            <w:pPr>
              <w:rPr>
                <w:sz w:val="24"/>
                <w:szCs w:val="24"/>
              </w:rPr>
            </w:pPr>
            <w:r w:rsidRPr="007D70ED">
              <w:rPr>
                <w:sz w:val="24"/>
                <w:szCs w:val="24"/>
              </w:rPr>
              <w:t>Questions</w:t>
            </w:r>
          </w:p>
        </w:tc>
      </w:tr>
      <w:tr w:rsidR="00F54ACE" w:rsidTr="007D70ED">
        <w:trPr>
          <w:trHeight w:val="398"/>
        </w:trPr>
        <w:tc>
          <w:tcPr>
            <w:tcW w:w="2594" w:type="dxa"/>
          </w:tcPr>
          <w:p w:rsidR="00F54ACE" w:rsidRPr="007D70ED" w:rsidRDefault="007D70ED" w:rsidP="009A6405">
            <w:pPr>
              <w:rPr>
                <w:sz w:val="24"/>
                <w:szCs w:val="24"/>
              </w:rPr>
            </w:pPr>
            <w:r w:rsidRPr="007D70ED">
              <w:rPr>
                <w:sz w:val="24"/>
                <w:szCs w:val="24"/>
              </w:rPr>
              <w:t>Media Messages</w:t>
            </w:r>
          </w:p>
        </w:tc>
        <w:tc>
          <w:tcPr>
            <w:tcW w:w="6788" w:type="dxa"/>
          </w:tcPr>
          <w:p w:rsidR="00F54ACE" w:rsidRPr="00970956" w:rsidRDefault="00FF1A72" w:rsidP="00FF1A72">
            <w:pPr>
              <w:rPr>
                <w:sz w:val="24"/>
                <w:szCs w:val="24"/>
              </w:rPr>
            </w:pPr>
            <w:r>
              <w:rPr>
                <w:sz w:val="24"/>
                <w:szCs w:val="24"/>
              </w:rPr>
              <w:t>3, 4, 5, 6, 9</w:t>
            </w:r>
          </w:p>
        </w:tc>
      </w:tr>
      <w:tr w:rsidR="00F54ACE" w:rsidTr="007D70ED">
        <w:trPr>
          <w:trHeight w:val="398"/>
        </w:trPr>
        <w:tc>
          <w:tcPr>
            <w:tcW w:w="2594" w:type="dxa"/>
          </w:tcPr>
          <w:p w:rsidR="00F54ACE" w:rsidRPr="007D70ED" w:rsidRDefault="007D70ED" w:rsidP="009A6405">
            <w:pPr>
              <w:rPr>
                <w:sz w:val="24"/>
                <w:szCs w:val="24"/>
              </w:rPr>
            </w:pPr>
            <w:r w:rsidRPr="007D70ED">
              <w:rPr>
                <w:sz w:val="24"/>
                <w:szCs w:val="24"/>
              </w:rPr>
              <w:t>Media Format</w:t>
            </w:r>
          </w:p>
        </w:tc>
        <w:tc>
          <w:tcPr>
            <w:tcW w:w="6788" w:type="dxa"/>
          </w:tcPr>
          <w:p w:rsidR="00F54ACE" w:rsidRPr="00970956" w:rsidRDefault="00FF1A72" w:rsidP="00FF1A72">
            <w:pPr>
              <w:rPr>
                <w:sz w:val="24"/>
                <w:szCs w:val="24"/>
              </w:rPr>
            </w:pPr>
            <w:r>
              <w:rPr>
                <w:sz w:val="24"/>
                <w:szCs w:val="24"/>
              </w:rPr>
              <w:t xml:space="preserve">1, </w:t>
            </w:r>
            <w:r w:rsidR="00970956" w:rsidRPr="00970956">
              <w:rPr>
                <w:sz w:val="24"/>
                <w:szCs w:val="24"/>
              </w:rPr>
              <w:t xml:space="preserve">7, 8, </w:t>
            </w:r>
            <w:r>
              <w:rPr>
                <w:sz w:val="24"/>
                <w:szCs w:val="24"/>
              </w:rPr>
              <w:t xml:space="preserve">9, </w:t>
            </w:r>
            <w:r w:rsidR="00970956" w:rsidRPr="00970956">
              <w:rPr>
                <w:sz w:val="24"/>
                <w:szCs w:val="24"/>
              </w:rPr>
              <w:t>10, 11</w:t>
            </w:r>
          </w:p>
        </w:tc>
      </w:tr>
      <w:tr w:rsidR="00F54ACE" w:rsidTr="007D70ED">
        <w:trPr>
          <w:trHeight w:val="398"/>
        </w:trPr>
        <w:tc>
          <w:tcPr>
            <w:tcW w:w="2594" w:type="dxa"/>
          </w:tcPr>
          <w:p w:rsidR="00F54ACE" w:rsidRPr="007D70ED" w:rsidRDefault="007D70ED" w:rsidP="009A6405">
            <w:pPr>
              <w:rPr>
                <w:sz w:val="24"/>
                <w:szCs w:val="24"/>
              </w:rPr>
            </w:pPr>
            <w:r w:rsidRPr="007D70ED">
              <w:rPr>
                <w:sz w:val="24"/>
                <w:szCs w:val="24"/>
              </w:rPr>
              <w:t>Word Study</w:t>
            </w:r>
          </w:p>
        </w:tc>
        <w:tc>
          <w:tcPr>
            <w:tcW w:w="6788" w:type="dxa"/>
          </w:tcPr>
          <w:p w:rsidR="00F54ACE" w:rsidRPr="00970956" w:rsidRDefault="00970956" w:rsidP="009A6405">
            <w:pPr>
              <w:rPr>
                <w:sz w:val="24"/>
                <w:szCs w:val="24"/>
              </w:rPr>
            </w:pPr>
            <w:r w:rsidRPr="00970956">
              <w:rPr>
                <w:sz w:val="24"/>
                <w:szCs w:val="24"/>
              </w:rPr>
              <w:t>2</w:t>
            </w:r>
          </w:p>
        </w:tc>
      </w:tr>
    </w:tbl>
    <w:p w:rsidR="00F54ACE" w:rsidRDefault="00F54ACE" w:rsidP="00F54ACE"/>
    <w:p w:rsidR="00F54ACE" w:rsidRDefault="00F54ACE" w:rsidP="00F54ACE">
      <w:r>
        <w:t>*Constructed Response</w:t>
      </w:r>
    </w:p>
    <w:p w:rsidR="00F54ACE" w:rsidRDefault="00F54ACE" w:rsidP="00F54ACE">
      <w:r>
        <w:t xml:space="preserve">1. </w:t>
      </w:r>
      <w:r w:rsidR="00C7704F">
        <w:t xml:space="preserve"> CR</w:t>
      </w:r>
      <w:r>
        <w:tab/>
      </w:r>
      <w:r w:rsidR="000E370C">
        <w:tab/>
        <w:t>7.</w:t>
      </w:r>
      <w:r w:rsidR="00970956">
        <w:t xml:space="preserve">  A</w:t>
      </w:r>
      <w:r>
        <w:tab/>
      </w:r>
      <w:r>
        <w:tab/>
      </w:r>
      <w:r>
        <w:tab/>
      </w:r>
      <w:r>
        <w:tab/>
      </w:r>
      <w:r>
        <w:tab/>
      </w:r>
      <w:r>
        <w:tab/>
      </w:r>
      <w:r>
        <w:tab/>
      </w:r>
      <w:r>
        <w:tab/>
      </w:r>
    </w:p>
    <w:p w:rsidR="00F54ACE" w:rsidRDefault="00F54ACE" w:rsidP="00F54ACE">
      <w:r>
        <w:t xml:space="preserve">2. </w:t>
      </w:r>
      <w:r w:rsidR="00C7704F">
        <w:t xml:space="preserve"> C</w:t>
      </w:r>
      <w:r>
        <w:tab/>
      </w:r>
      <w:r>
        <w:tab/>
      </w:r>
      <w:r w:rsidR="000E370C">
        <w:t>8.</w:t>
      </w:r>
      <w:r w:rsidR="00970956">
        <w:t xml:space="preserve">  CR</w:t>
      </w:r>
      <w:r>
        <w:tab/>
      </w:r>
      <w:r>
        <w:tab/>
      </w:r>
      <w:r>
        <w:tab/>
        <w:t xml:space="preserve"> </w:t>
      </w:r>
      <w:r>
        <w:tab/>
      </w:r>
      <w:r>
        <w:tab/>
      </w:r>
      <w:r>
        <w:tab/>
      </w:r>
    </w:p>
    <w:p w:rsidR="00F54ACE" w:rsidRDefault="000E370C" w:rsidP="00F54ACE">
      <w:r>
        <w:t>3.</w:t>
      </w:r>
      <w:r w:rsidR="00970956">
        <w:t xml:space="preserve">  </w:t>
      </w:r>
      <w:r w:rsidR="00C7704F">
        <w:t>C</w:t>
      </w:r>
      <w:r>
        <w:t xml:space="preserve"> </w:t>
      </w:r>
      <w:r>
        <w:tab/>
      </w:r>
      <w:r>
        <w:tab/>
        <w:t>9.</w:t>
      </w:r>
      <w:r w:rsidR="00970956">
        <w:t xml:space="preserve">  CR</w:t>
      </w:r>
      <w:r w:rsidR="00F54ACE">
        <w:t xml:space="preserve">     </w:t>
      </w:r>
      <w:r w:rsidR="00F54ACE">
        <w:tab/>
        <w:t xml:space="preserve">  </w:t>
      </w:r>
      <w:r w:rsidR="00F54ACE">
        <w:tab/>
      </w:r>
      <w:r w:rsidR="00F54ACE">
        <w:tab/>
      </w:r>
      <w:r w:rsidR="00F54ACE">
        <w:tab/>
        <w:t xml:space="preserve"> </w:t>
      </w:r>
      <w:r w:rsidR="00F54ACE">
        <w:tab/>
      </w:r>
      <w:r w:rsidR="00F54ACE">
        <w:tab/>
      </w:r>
      <w:r w:rsidR="00F54ACE">
        <w:tab/>
      </w:r>
      <w:r w:rsidR="00F54ACE">
        <w:tab/>
      </w:r>
    </w:p>
    <w:p w:rsidR="00F54ACE" w:rsidRDefault="00F54ACE" w:rsidP="00F54ACE">
      <w:r>
        <w:t xml:space="preserve">4. </w:t>
      </w:r>
      <w:r w:rsidR="00970956">
        <w:t xml:space="preserve"> D</w:t>
      </w:r>
      <w:r>
        <w:tab/>
      </w:r>
      <w:r>
        <w:tab/>
      </w:r>
      <w:r w:rsidR="00970956">
        <w:t>10.  B</w:t>
      </w:r>
      <w:r>
        <w:tab/>
        <w:t xml:space="preserve">            </w:t>
      </w:r>
      <w:r>
        <w:tab/>
      </w:r>
      <w:r>
        <w:tab/>
      </w:r>
    </w:p>
    <w:p w:rsidR="00F54ACE" w:rsidRDefault="000E370C" w:rsidP="00F54ACE">
      <w:proofErr w:type="gramStart"/>
      <w:r>
        <w:t xml:space="preserve">5. </w:t>
      </w:r>
      <w:r w:rsidR="00970956">
        <w:t xml:space="preserve"> A</w:t>
      </w:r>
      <w:proofErr w:type="gramEnd"/>
      <w:r>
        <w:tab/>
      </w:r>
      <w:r>
        <w:tab/>
        <w:t>11.</w:t>
      </w:r>
      <w:r w:rsidR="00F54ACE">
        <w:t xml:space="preserve">   </w:t>
      </w:r>
      <w:r w:rsidR="00970956">
        <w:t>CR</w:t>
      </w:r>
      <w:r w:rsidR="00F54ACE">
        <w:t xml:space="preserve">       </w:t>
      </w:r>
      <w:r w:rsidR="00F54ACE">
        <w:tab/>
      </w:r>
      <w:r w:rsidR="00F54ACE">
        <w:tab/>
      </w:r>
      <w:r w:rsidR="00F54ACE">
        <w:tab/>
      </w:r>
      <w:r w:rsidR="00F54ACE">
        <w:tab/>
      </w:r>
      <w:r w:rsidR="00F54ACE">
        <w:tab/>
      </w:r>
    </w:p>
    <w:p w:rsidR="00F54ACE" w:rsidRDefault="00F54ACE" w:rsidP="00F54ACE">
      <w:r>
        <w:t xml:space="preserve">6. </w:t>
      </w:r>
      <w:r w:rsidR="00970956">
        <w:t xml:space="preserve"> B</w:t>
      </w:r>
      <w:r>
        <w:tab/>
      </w:r>
      <w:r>
        <w:tab/>
      </w:r>
      <w:r>
        <w:tab/>
        <w:t xml:space="preserve">            </w:t>
      </w:r>
      <w:r>
        <w:tab/>
      </w:r>
      <w:r>
        <w:tab/>
        <w:t xml:space="preserve">           </w:t>
      </w:r>
    </w:p>
    <w:p w:rsidR="00F54ACE" w:rsidRPr="00B21585" w:rsidRDefault="00F54ACE" w:rsidP="00F54ACE">
      <w:pPr>
        <w:rPr>
          <w:b/>
        </w:rPr>
      </w:pPr>
      <w:r>
        <w:rPr>
          <w:b/>
        </w:rPr>
        <w:t>Constructed</w:t>
      </w:r>
      <w:r w:rsidRPr="00B21585">
        <w:rPr>
          <w:b/>
        </w:rPr>
        <w:t xml:space="preserve"> Response Rubrics</w:t>
      </w:r>
    </w:p>
    <w:p w:rsidR="00C7704F" w:rsidRPr="00C7704F" w:rsidRDefault="00C7704F" w:rsidP="00C7704F">
      <w:pPr>
        <w:pStyle w:val="ListParagraph"/>
        <w:numPr>
          <w:ilvl w:val="0"/>
          <w:numId w:val="20"/>
        </w:numPr>
        <w:rPr>
          <w:b/>
        </w:rPr>
      </w:pPr>
      <w:r w:rsidRPr="00C7704F">
        <w:rPr>
          <w:b/>
        </w:rPr>
        <w:t>Why do you think the author choose to advertise in this way?   Use information from the advertisement to explain your answer.</w:t>
      </w:r>
    </w:p>
    <w:tbl>
      <w:tblPr>
        <w:tblStyle w:val="TableGrid1"/>
        <w:tblW w:w="0" w:type="auto"/>
        <w:tblLook w:val="04A0" w:firstRow="1" w:lastRow="0" w:firstColumn="1" w:lastColumn="0" w:noHBand="0" w:noVBand="1"/>
      </w:tblPr>
      <w:tblGrid>
        <w:gridCol w:w="818"/>
        <w:gridCol w:w="8038"/>
      </w:tblGrid>
      <w:tr w:rsidR="00F54ACE" w:rsidRPr="00B866C6" w:rsidTr="009A6405">
        <w:tc>
          <w:tcPr>
            <w:tcW w:w="818" w:type="dxa"/>
          </w:tcPr>
          <w:p w:rsidR="00F54ACE" w:rsidRPr="00B866C6" w:rsidRDefault="00C7704F" w:rsidP="009A6405">
            <w:pPr>
              <w:jc w:val="center"/>
              <w:rPr>
                <w:b/>
              </w:rPr>
            </w:pPr>
            <w:r w:rsidRPr="00C7704F">
              <w:rPr>
                <w:b/>
              </w:rPr>
              <w:t xml:space="preserve"> </w:t>
            </w:r>
            <w:r w:rsidR="00F54ACE" w:rsidRPr="00B866C6">
              <w:rPr>
                <w:b/>
              </w:rPr>
              <w:t>Score</w:t>
            </w:r>
          </w:p>
        </w:tc>
        <w:tc>
          <w:tcPr>
            <w:tcW w:w="8038" w:type="dxa"/>
          </w:tcPr>
          <w:p w:rsidR="00F54ACE" w:rsidRPr="00B866C6" w:rsidRDefault="00F54ACE" w:rsidP="009A6405">
            <w:pPr>
              <w:jc w:val="center"/>
              <w:rPr>
                <w:b/>
              </w:rPr>
            </w:pPr>
            <w:r w:rsidRPr="00B866C6">
              <w:rPr>
                <w:b/>
              </w:rPr>
              <w:t>Description</w:t>
            </w:r>
          </w:p>
        </w:tc>
      </w:tr>
      <w:tr w:rsidR="00F54ACE" w:rsidRPr="00B866C6" w:rsidTr="009A6405">
        <w:tc>
          <w:tcPr>
            <w:tcW w:w="818" w:type="dxa"/>
          </w:tcPr>
          <w:p w:rsidR="00F54ACE" w:rsidRPr="00B866C6" w:rsidRDefault="00F54ACE" w:rsidP="009A6405">
            <w:pPr>
              <w:jc w:val="center"/>
            </w:pPr>
            <w:r w:rsidRPr="00B866C6">
              <w:t>2</w:t>
            </w:r>
          </w:p>
        </w:tc>
        <w:tc>
          <w:tcPr>
            <w:tcW w:w="8038" w:type="dxa"/>
          </w:tcPr>
          <w:p w:rsidR="00F54ACE" w:rsidRPr="00B866C6" w:rsidRDefault="00F54ACE" w:rsidP="009A6405">
            <w:r w:rsidRPr="00B866C6">
              <w:t xml:space="preserve">The response </w:t>
            </w:r>
            <w:r>
              <w:t xml:space="preserve">is an </w:t>
            </w:r>
            <w:r>
              <w:rPr>
                <w:i/>
              </w:rPr>
              <w:t>adequate</w:t>
            </w:r>
            <w:r w:rsidR="00C7704F">
              <w:t xml:space="preserve"> explanation about the author’s choice in advertising</w:t>
            </w:r>
            <w:r w:rsidRPr="00B866C6">
              <w:t xml:space="preserve">, supported with </w:t>
            </w:r>
            <w:r w:rsidRPr="00B866C6">
              <w:rPr>
                <w:i/>
              </w:rPr>
              <w:t>relevant</w:t>
            </w:r>
            <w:r w:rsidR="00C7704F">
              <w:t xml:space="preserve"> information from the advertisement</w:t>
            </w:r>
            <w:r w:rsidRPr="00B866C6">
              <w:t>.</w:t>
            </w:r>
          </w:p>
        </w:tc>
      </w:tr>
      <w:tr w:rsidR="00F54ACE" w:rsidRPr="00B866C6" w:rsidTr="009A6405">
        <w:tc>
          <w:tcPr>
            <w:tcW w:w="818" w:type="dxa"/>
          </w:tcPr>
          <w:p w:rsidR="00F54ACE" w:rsidRPr="00B866C6" w:rsidRDefault="00F54ACE" w:rsidP="009A6405">
            <w:pPr>
              <w:jc w:val="center"/>
            </w:pPr>
            <w:r w:rsidRPr="00B866C6">
              <w:t>1</w:t>
            </w:r>
          </w:p>
        </w:tc>
        <w:tc>
          <w:tcPr>
            <w:tcW w:w="8038" w:type="dxa"/>
          </w:tcPr>
          <w:p w:rsidR="00F54ACE" w:rsidRPr="00B866C6" w:rsidRDefault="00F54ACE" w:rsidP="00C7704F">
            <w:r>
              <w:t xml:space="preserve">The response is a </w:t>
            </w:r>
            <w:r>
              <w:rPr>
                <w:i/>
              </w:rPr>
              <w:t>partial</w:t>
            </w:r>
            <w:r w:rsidR="00C7704F">
              <w:t xml:space="preserve"> explanation about the author’s choice in advertising</w:t>
            </w:r>
            <w:r>
              <w:t xml:space="preserve">, </w:t>
            </w:r>
            <w:r w:rsidRPr="00B866C6">
              <w:t>supported with somewhat</w:t>
            </w:r>
            <w:r w:rsidRPr="00B866C6">
              <w:rPr>
                <w:i/>
              </w:rPr>
              <w:t xml:space="preserve"> </w:t>
            </w:r>
            <w:r>
              <w:rPr>
                <w:i/>
              </w:rPr>
              <w:t>limited</w:t>
            </w:r>
            <w:r w:rsidRPr="00B866C6">
              <w:rPr>
                <w:i/>
              </w:rPr>
              <w:t xml:space="preserve"> </w:t>
            </w:r>
            <w:r w:rsidR="00C7704F">
              <w:rPr>
                <w:i/>
              </w:rPr>
              <w:t xml:space="preserve">information </w:t>
            </w:r>
            <w:r>
              <w:t>from the</w:t>
            </w:r>
            <w:r w:rsidR="00C7704F">
              <w:t xml:space="preserve"> advertisement</w:t>
            </w:r>
            <w:r w:rsidRPr="00B866C6">
              <w:t>.</w:t>
            </w:r>
          </w:p>
        </w:tc>
      </w:tr>
      <w:tr w:rsidR="00F54ACE" w:rsidRPr="00B866C6" w:rsidTr="009A6405">
        <w:tc>
          <w:tcPr>
            <w:tcW w:w="818" w:type="dxa"/>
          </w:tcPr>
          <w:p w:rsidR="00F54ACE" w:rsidRPr="00B866C6" w:rsidRDefault="00F54ACE" w:rsidP="009A6405">
            <w:pPr>
              <w:jc w:val="center"/>
            </w:pPr>
            <w:r w:rsidRPr="00B866C6">
              <w:t>0</w:t>
            </w:r>
          </w:p>
        </w:tc>
        <w:tc>
          <w:tcPr>
            <w:tcW w:w="8038" w:type="dxa"/>
          </w:tcPr>
          <w:p w:rsidR="00F54ACE" w:rsidRPr="00B866C6" w:rsidRDefault="00F54ACE" w:rsidP="009A6405">
            <w:r w:rsidRPr="00B866C6">
              <w:t>The response is totally incorrect or irrelevant.</w:t>
            </w:r>
          </w:p>
        </w:tc>
      </w:tr>
    </w:tbl>
    <w:p w:rsidR="00F54ACE" w:rsidRDefault="00F54ACE" w:rsidP="00F54ACE">
      <w:r>
        <w:t>Good responses might include:</w:t>
      </w:r>
    </w:p>
    <w:p w:rsidR="00F54ACE" w:rsidRDefault="00C7704F" w:rsidP="00447509">
      <w:r>
        <w:t>The author chose to advertise in this way mainly for dramatic effect.  You simply cannot miss this ad while driving, and it is humorous.  The idea of going into someone’s mouth may make you feel hungry, which will lead you to stop at an all you can eat rest stop.</w:t>
      </w:r>
      <w:r w:rsidR="000A095D">
        <w:t xml:space="preserve">  Also, there is a play on words – the girl is eating all the cars, and you can eat all you want at the rest stop.</w:t>
      </w:r>
    </w:p>
    <w:p w:rsidR="00EE7B14" w:rsidRDefault="00EE7B14" w:rsidP="00447509"/>
    <w:p w:rsidR="000A095D" w:rsidRDefault="000A095D" w:rsidP="00447509"/>
    <w:p w:rsidR="000A095D" w:rsidRDefault="000A095D" w:rsidP="00447509"/>
    <w:p w:rsidR="00C7704F" w:rsidRPr="004C148D" w:rsidRDefault="00612C70" w:rsidP="004C148D">
      <w:pPr>
        <w:pStyle w:val="ListParagraph"/>
        <w:numPr>
          <w:ilvl w:val="0"/>
          <w:numId w:val="22"/>
        </w:numPr>
        <w:ind w:left="360"/>
        <w:rPr>
          <w:b/>
        </w:rPr>
      </w:pPr>
      <w:r>
        <w:rPr>
          <w:rFonts w:cstheme="minorHAnsi"/>
          <w:b/>
        </w:rPr>
        <w:lastRenderedPageBreak/>
        <w:t>Explain w</w:t>
      </w:r>
      <w:r w:rsidR="00C7704F" w:rsidRPr="004C148D">
        <w:rPr>
          <w:rFonts w:cstheme="minorHAnsi"/>
          <w:b/>
        </w:rPr>
        <w:t>hy the author include</w:t>
      </w:r>
      <w:r>
        <w:rPr>
          <w:rFonts w:cstheme="minorHAnsi"/>
          <w:b/>
        </w:rPr>
        <w:t>d</w:t>
      </w:r>
      <w:r w:rsidR="00C7704F" w:rsidRPr="004C148D">
        <w:rPr>
          <w:rFonts w:cstheme="minorHAnsi"/>
          <w:b/>
        </w:rPr>
        <w:t xml:space="preserve"> a photograph of two children?  Use information from the </w:t>
      </w:r>
      <w:proofErr w:type="gramStart"/>
      <w:r w:rsidR="00C7704F" w:rsidRPr="004C148D">
        <w:rPr>
          <w:rFonts w:cstheme="minorHAnsi"/>
          <w:b/>
        </w:rPr>
        <w:t>ad</w:t>
      </w:r>
      <w:r w:rsidR="000A095D">
        <w:rPr>
          <w:rFonts w:cstheme="minorHAnsi"/>
          <w:b/>
        </w:rPr>
        <w:t xml:space="preserve">vertisement </w:t>
      </w:r>
      <w:r w:rsidR="00C7704F" w:rsidRPr="004C148D">
        <w:rPr>
          <w:rFonts w:cstheme="minorHAnsi"/>
          <w:b/>
        </w:rPr>
        <w:t xml:space="preserve"> to</w:t>
      </w:r>
      <w:proofErr w:type="gramEnd"/>
      <w:r w:rsidR="00C7704F" w:rsidRPr="004C148D">
        <w:rPr>
          <w:rFonts w:cstheme="minorHAnsi"/>
          <w:b/>
        </w:rPr>
        <w:t xml:space="preserve"> support your answer.</w:t>
      </w:r>
    </w:p>
    <w:tbl>
      <w:tblPr>
        <w:tblStyle w:val="TableGrid1"/>
        <w:tblW w:w="0" w:type="auto"/>
        <w:tblLook w:val="04A0" w:firstRow="1" w:lastRow="0" w:firstColumn="1" w:lastColumn="0" w:noHBand="0" w:noVBand="1"/>
      </w:tblPr>
      <w:tblGrid>
        <w:gridCol w:w="818"/>
        <w:gridCol w:w="8038"/>
      </w:tblGrid>
      <w:tr w:rsidR="00F54ACE" w:rsidRPr="00B866C6" w:rsidTr="009A6405">
        <w:tc>
          <w:tcPr>
            <w:tcW w:w="818" w:type="dxa"/>
          </w:tcPr>
          <w:p w:rsidR="00F54ACE" w:rsidRPr="00B866C6" w:rsidRDefault="00F54ACE" w:rsidP="009A6405">
            <w:pPr>
              <w:jc w:val="center"/>
              <w:rPr>
                <w:b/>
              </w:rPr>
            </w:pPr>
            <w:r w:rsidRPr="00B866C6">
              <w:rPr>
                <w:b/>
              </w:rPr>
              <w:t>Score</w:t>
            </w:r>
          </w:p>
        </w:tc>
        <w:tc>
          <w:tcPr>
            <w:tcW w:w="8038" w:type="dxa"/>
          </w:tcPr>
          <w:p w:rsidR="00F54ACE" w:rsidRPr="00B866C6" w:rsidRDefault="00F54ACE" w:rsidP="009A6405">
            <w:pPr>
              <w:jc w:val="center"/>
              <w:rPr>
                <w:b/>
              </w:rPr>
            </w:pPr>
            <w:r w:rsidRPr="00B866C6">
              <w:rPr>
                <w:b/>
              </w:rPr>
              <w:t>Description</w:t>
            </w:r>
          </w:p>
        </w:tc>
      </w:tr>
      <w:tr w:rsidR="00F54ACE" w:rsidRPr="00B866C6" w:rsidTr="009A6405">
        <w:tc>
          <w:tcPr>
            <w:tcW w:w="818" w:type="dxa"/>
          </w:tcPr>
          <w:p w:rsidR="00F54ACE" w:rsidRPr="00B866C6" w:rsidRDefault="00F54ACE" w:rsidP="009A6405">
            <w:pPr>
              <w:jc w:val="center"/>
            </w:pPr>
            <w:r w:rsidRPr="00B866C6">
              <w:t>2</w:t>
            </w:r>
          </w:p>
        </w:tc>
        <w:tc>
          <w:tcPr>
            <w:tcW w:w="8038" w:type="dxa"/>
          </w:tcPr>
          <w:p w:rsidR="00F54ACE" w:rsidRPr="00B866C6" w:rsidRDefault="00F54ACE" w:rsidP="00C7704F">
            <w:r w:rsidRPr="00B866C6">
              <w:t xml:space="preserve">The response </w:t>
            </w:r>
            <w:r>
              <w:t xml:space="preserve">is an </w:t>
            </w:r>
            <w:r>
              <w:rPr>
                <w:i/>
              </w:rPr>
              <w:t>adequate</w:t>
            </w:r>
            <w:r w:rsidR="000A095D">
              <w:t xml:space="preserve"> explanation about why the author included the</w:t>
            </w:r>
            <w:r w:rsidR="00C7704F">
              <w:t xml:space="preserve"> photograph</w:t>
            </w:r>
            <w:r w:rsidRPr="00B866C6">
              <w:t xml:space="preserve">, supported with </w:t>
            </w:r>
            <w:r w:rsidRPr="00B866C6">
              <w:rPr>
                <w:i/>
              </w:rPr>
              <w:t>relevant</w:t>
            </w:r>
            <w:r>
              <w:t xml:space="preserve"> information from the</w:t>
            </w:r>
            <w:r w:rsidR="00C7704F">
              <w:t xml:space="preserve"> advertisement</w:t>
            </w:r>
            <w:r w:rsidRPr="00B866C6">
              <w:t>.</w:t>
            </w:r>
          </w:p>
        </w:tc>
      </w:tr>
      <w:tr w:rsidR="00F54ACE" w:rsidRPr="00B866C6" w:rsidTr="009A6405">
        <w:tc>
          <w:tcPr>
            <w:tcW w:w="818" w:type="dxa"/>
          </w:tcPr>
          <w:p w:rsidR="00F54ACE" w:rsidRPr="00B866C6" w:rsidRDefault="00F54ACE" w:rsidP="009A6405">
            <w:pPr>
              <w:jc w:val="center"/>
            </w:pPr>
            <w:r w:rsidRPr="00B866C6">
              <w:t>1</w:t>
            </w:r>
          </w:p>
        </w:tc>
        <w:tc>
          <w:tcPr>
            <w:tcW w:w="8038" w:type="dxa"/>
          </w:tcPr>
          <w:p w:rsidR="00F54ACE" w:rsidRPr="00B866C6" w:rsidRDefault="00F54ACE" w:rsidP="000A095D">
            <w:r>
              <w:t xml:space="preserve">The response is a </w:t>
            </w:r>
            <w:r w:rsidR="00C7704F">
              <w:rPr>
                <w:i/>
              </w:rPr>
              <w:t xml:space="preserve">partial </w:t>
            </w:r>
            <w:r w:rsidR="000A095D">
              <w:t>explanation</w:t>
            </w:r>
            <w:r w:rsidR="004C148D">
              <w:t xml:space="preserve"> about why the author included </w:t>
            </w:r>
            <w:r w:rsidR="000A095D">
              <w:t>the</w:t>
            </w:r>
            <w:r w:rsidR="004C148D">
              <w:t xml:space="preserve"> photograph</w:t>
            </w:r>
            <w:r>
              <w:t xml:space="preserve">, </w:t>
            </w:r>
            <w:r w:rsidRPr="00B866C6">
              <w:t>supported with somewhat</w:t>
            </w:r>
            <w:r w:rsidRPr="00B866C6">
              <w:rPr>
                <w:i/>
              </w:rPr>
              <w:t xml:space="preserve"> </w:t>
            </w:r>
            <w:r>
              <w:rPr>
                <w:i/>
              </w:rPr>
              <w:t>limited</w:t>
            </w:r>
            <w:r w:rsidRPr="00B866C6">
              <w:rPr>
                <w:i/>
              </w:rPr>
              <w:t xml:space="preserve"> references</w:t>
            </w:r>
            <w:r>
              <w:t xml:space="preserve"> from the essay</w:t>
            </w:r>
            <w:r w:rsidRPr="00B866C6">
              <w:t>.</w:t>
            </w:r>
          </w:p>
        </w:tc>
      </w:tr>
      <w:tr w:rsidR="00F54ACE" w:rsidRPr="00B866C6" w:rsidTr="009A6405">
        <w:tc>
          <w:tcPr>
            <w:tcW w:w="818" w:type="dxa"/>
          </w:tcPr>
          <w:p w:rsidR="00F54ACE" w:rsidRPr="00B866C6" w:rsidRDefault="00F54ACE" w:rsidP="009A6405">
            <w:pPr>
              <w:jc w:val="center"/>
            </w:pPr>
            <w:r w:rsidRPr="00B866C6">
              <w:t>0</w:t>
            </w:r>
          </w:p>
        </w:tc>
        <w:tc>
          <w:tcPr>
            <w:tcW w:w="8038" w:type="dxa"/>
          </w:tcPr>
          <w:p w:rsidR="00F54ACE" w:rsidRPr="00B866C6" w:rsidRDefault="00F54ACE" w:rsidP="009A6405">
            <w:r w:rsidRPr="00B866C6">
              <w:t>The response is totally incorrect or irrelevant.</w:t>
            </w:r>
          </w:p>
        </w:tc>
      </w:tr>
    </w:tbl>
    <w:p w:rsidR="004C148D" w:rsidRDefault="004C148D" w:rsidP="00447509">
      <w:r>
        <w:t>Good responses might include:</w:t>
      </w:r>
    </w:p>
    <w:p w:rsidR="00C7704F" w:rsidRDefault="004C148D" w:rsidP="00447509">
      <w:r>
        <w:t xml:space="preserve">The author chose to include the photograph for emotional appeal.  It provides a visual and may be a reminder of your own children- which can stir up emotions.  </w:t>
      </w:r>
      <w:r w:rsidR="000A095D">
        <w:t xml:space="preserve">The girl appears sad in the photo.  </w:t>
      </w:r>
      <w:r>
        <w:t xml:space="preserve">It also </w:t>
      </w:r>
      <w:proofErr w:type="gramStart"/>
      <w:r>
        <w:t xml:space="preserve">showcases the different types of </w:t>
      </w:r>
      <w:r w:rsidR="000A095D">
        <w:t>clothing that people can donate, or possibly shows</w:t>
      </w:r>
      <w:proofErr w:type="gramEnd"/>
      <w:r w:rsidR="000A095D">
        <w:t xml:space="preserve"> you what “gently used clothing” might look like.</w:t>
      </w:r>
    </w:p>
    <w:p w:rsidR="00EE7B14" w:rsidRDefault="00EE7B14" w:rsidP="00447509"/>
    <w:p w:rsidR="004C148D" w:rsidRDefault="004C148D" w:rsidP="004C148D">
      <w:pPr>
        <w:pStyle w:val="ListParagraph"/>
        <w:numPr>
          <w:ilvl w:val="0"/>
          <w:numId w:val="22"/>
        </w:numPr>
        <w:ind w:left="360"/>
      </w:pPr>
      <w:r w:rsidRPr="004C148D">
        <w:rPr>
          <w:b/>
        </w:rPr>
        <w:t xml:space="preserve">Describe </w:t>
      </w:r>
      <w:proofErr w:type="gramStart"/>
      <w:r w:rsidRPr="004C148D">
        <w:rPr>
          <w:b/>
        </w:rPr>
        <w:t>a strength</w:t>
      </w:r>
      <w:proofErr w:type="gramEnd"/>
      <w:r w:rsidRPr="004C148D">
        <w:rPr>
          <w:b/>
        </w:rPr>
        <w:t xml:space="preserve"> and a weakness of this advertisement.  Use information from the </w:t>
      </w:r>
      <w:proofErr w:type="gramStart"/>
      <w:r w:rsidRPr="004C148D">
        <w:rPr>
          <w:b/>
        </w:rPr>
        <w:t>ad</w:t>
      </w:r>
      <w:r w:rsidR="00612C70">
        <w:rPr>
          <w:b/>
        </w:rPr>
        <w:t xml:space="preserve">vertisement </w:t>
      </w:r>
      <w:r w:rsidRPr="004C148D">
        <w:rPr>
          <w:b/>
        </w:rPr>
        <w:t xml:space="preserve"> to</w:t>
      </w:r>
      <w:proofErr w:type="gramEnd"/>
      <w:r w:rsidRPr="004C148D">
        <w:rPr>
          <w:b/>
        </w:rPr>
        <w:t xml:space="preserve"> explain your answer.</w:t>
      </w:r>
    </w:p>
    <w:tbl>
      <w:tblPr>
        <w:tblStyle w:val="TableGrid1"/>
        <w:tblW w:w="0" w:type="auto"/>
        <w:tblLook w:val="04A0" w:firstRow="1" w:lastRow="0" w:firstColumn="1" w:lastColumn="0" w:noHBand="0" w:noVBand="1"/>
      </w:tblPr>
      <w:tblGrid>
        <w:gridCol w:w="818"/>
        <w:gridCol w:w="8038"/>
      </w:tblGrid>
      <w:tr w:rsidR="00C7704F" w:rsidRPr="00B866C6" w:rsidTr="00C7704F">
        <w:tc>
          <w:tcPr>
            <w:tcW w:w="818" w:type="dxa"/>
          </w:tcPr>
          <w:p w:rsidR="00C7704F" w:rsidRPr="00B866C6" w:rsidRDefault="00C7704F" w:rsidP="00C7704F">
            <w:pPr>
              <w:jc w:val="center"/>
              <w:rPr>
                <w:b/>
              </w:rPr>
            </w:pPr>
            <w:r w:rsidRPr="00B866C6">
              <w:rPr>
                <w:b/>
              </w:rPr>
              <w:t>Score</w:t>
            </w:r>
          </w:p>
        </w:tc>
        <w:tc>
          <w:tcPr>
            <w:tcW w:w="8038" w:type="dxa"/>
          </w:tcPr>
          <w:p w:rsidR="00C7704F" w:rsidRPr="00B866C6" w:rsidRDefault="00C7704F" w:rsidP="00C7704F">
            <w:pPr>
              <w:jc w:val="center"/>
              <w:rPr>
                <w:b/>
              </w:rPr>
            </w:pPr>
            <w:r w:rsidRPr="00B866C6">
              <w:rPr>
                <w:b/>
              </w:rPr>
              <w:t>Description</w:t>
            </w:r>
          </w:p>
        </w:tc>
      </w:tr>
      <w:tr w:rsidR="00C7704F" w:rsidRPr="00B866C6" w:rsidTr="00C7704F">
        <w:tc>
          <w:tcPr>
            <w:tcW w:w="818" w:type="dxa"/>
          </w:tcPr>
          <w:p w:rsidR="00C7704F" w:rsidRPr="00B866C6" w:rsidRDefault="00C7704F" w:rsidP="00C7704F">
            <w:pPr>
              <w:jc w:val="center"/>
            </w:pPr>
            <w:r w:rsidRPr="00B866C6">
              <w:t>2</w:t>
            </w:r>
          </w:p>
        </w:tc>
        <w:tc>
          <w:tcPr>
            <w:tcW w:w="8038" w:type="dxa"/>
          </w:tcPr>
          <w:p w:rsidR="00C7704F" w:rsidRPr="00B866C6" w:rsidRDefault="00C7704F" w:rsidP="0005107E">
            <w:r w:rsidRPr="00B866C6">
              <w:t>The response</w:t>
            </w:r>
            <w:r w:rsidR="004C148D">
              <w:t xml:space="preserve"> </w:t>
            </w:r>
            <w:r w:rsidR="000A095D">
              <w:t xml:space="preserve">is an </w:t>
            </w:r>
            <w:r w:rsidR="004C148D">
              <w:t>adequate</w:t>
            </w:r>
            <w:r w:rsidR="000A095D">
              <w:t xml:space="preserve"> explanation that</w:t>
            </w:r>
            <w:r w:rsidR="004C148D">
              <w:t xml:space="preserve"> describes a strength and weakness</w:t>
            </w:r>
            <w:r w:rsidRPr="00B866C6">
              <w:t xml:space="preserve">, supported with </w:t>
            </w:r>
            <w:r w:rsidRPr="00B866C6">
              <w:rPr>
                <w:i/>
              </w:rPr>
              <w:t>relevant</w:t>
            </w:r>
            <w:r>
              <w:t xml:space="preserve"> information from the</w:t>
            </w:r>
            <w:r w:rsidR="0005107E">
              <w:t xml:space="preserve"> advertisement.</w:t>
            </w:r>
          </w:p>
        </w:tc>
      </w:tr>
      <w:tr w:rsidR="00C7704F" w:rsidRPr="00B866C6" w:rsidTr="00C7704F">
        <w:tc>
          <w:tcPr>
            <w:tcW w:w="818" w:type="dxa"/>
          </w:tcPr>
          <w:p w:rsidR="00C7704F" w:rsidRPr="00B866C6" w:rsidRDefault="00C7704F" w:rsidP="00C7704F">
            <w:pPr>
              <w:jc w:val="center"/>
            </w:pPr>
            <w:r w:rsidRPr="00B866C6">
              <w:t>1</w:t>
            </w:r>
          </w:p>
        </w:tc>
        <w:tc>
          <w:tcPr>
            <w:tcW w:w="8038" w:type="dxa"/>
          </w:tcPr>
          <w:p w:rsidR="00C7704F" w:rsidRPr="00B866C6" w:rsidRDefault="00C7704F" w:rsidP="000A095D">
            <w:r>
              <w:t>The response</w:t>
            </w:r>
            <w:r w:rsidR="004C148D">
              <w:t xml:space="preserve"> </w:t>
            </w:r>
            <w:r w:rsidR="000A095D">
              <w:t xml:space="preserve">is a partial explanation that </w:t>
            </w:r>
            <w:r w:rsidR="004C148D">
              <w:t>describes a strength and weakness</w:t>
            </w:r>
            <w:r>
              <w:t xml:space="preserve">, </w:t>
            </w:r>
            <w:r w:rsidRPr="00B866C6">
              <w:t>supported with somewhat</w:t>
            </w:r>
            <w:r w:rsidRPr="00B866C6">
              <w:rPr>
                <w:i/>
              </w:rPr>
              <w:t xml:space="preserve"> </w:t>
            </w:r>
            <w:r>
              <w:rPr>
                <w:i/>
              </w:rPr>
              <w:t>limited</w:t>
            </w:r>
            <w:r w:rsidRPr="00B866C6">
              <w:rPr>
                <w:i/>
              </w:rPr>
              <w:t xml:space="preserve"> references</w:t>
            </w:r>
            <w:r>
              <w:t xml:space="preserve"> from the</w:t>
            </w:r>
            <w:r w:rsidR="0005107E">
              <w:t xml:space="preserve"> advertisement</w:t>
            </w:r>
            <w:r w:rsidRPr="00B866C6">
              <w:t>.</w:t>
            </w:r>
          </w:p>
        </w:tc>
      </w:tr>
      <w:tr w:rsidR="00C7704F" w:rsidRPr="00B866C6" w:rsidTr="00C7704F">
        <w:tc>
          <w:tcPr>
            <w:tcW w:w="818" w:type="dxa"/>
          </w:tcPr>
          <w:p w:rsidR="00C7704F" w:rsidRPr="00B866C6" w:rsidRDefault="00C7704F" w:rsidP="00C7704F">
            <w:pPr>
              <w:jc w:val="center"/>
            </w:pPr>
            <w:r w:rsidRPr="00B866C6">
              <w:t>0</w:t>
            </w:r>
          </w:p>
        </w:tc>
        <w:tc>
          <w:tcPr>
            <w:tcW w:w="8038" w:type="dxa"/>
          </w:tcPr>
          <w:p w:rsidR="00C7704F" w:rsidRPr="00B866C6" w:rsidRDefault="00C7704F" w:rsidP="00C7704F">
            <w:r w:rsidRPr="00B866C6">
              <w:t>The response is totally incorrect or irrelevant.</w:t>
            </w:r>
          </w:p>
        </w:tc>
      </w:tr>
    </w:tbl>
    <w:p w:rsidR="0005107E" w:rsidRDefault="0005107E" w:rsidP="00447509">
      <w:r>
        <w:t>Good responses might include:</w:t>
      </w:r>
    </w:p>
    <w:p w:rsidR="000A095D" w:rsidRDefault="000A095D" w:rsidP="00447509">
      <w:r>
        <w:t xml:space="preserve">Strength and weakness on the message:  </w:t>
      </w:r>
    </w:p>
    <w:p w:rsidR="0005107E" w:rsidRDefault="0005107E" w:rsidP="00447509">
      <w:r>
        <w:t xml:space="preserve">The ad is very visual and has a “winner” theme.  It makes me want to be a winner if I use the Dream Writer system.  It is a bit confusing too.  The product is not clear.  They appear to be selling </w:t>
      </w:r>
      <w:proofErr w:type="spellStart"/>
      <w:r>
        <w:t>DreamWriters</w:t>
      </w:r>
      <w:proofErr w:type="spellEnd"/>
      <w:r>
        <w:t>, but they are talking about scholarships.  The company is sending a confusing message.</w:t>
      </w:r>
    </w:p>
    <w:p w:rsidR="000A095D" w:rsidRDefault="000A095D" w:rsidP="00447509">
      <w:r>
        <w:t>Strength and weakness on the format:</w:t>
      </w:r>
    </w:p>
    <w:p w:rsidR="002E48C9" w:rsidRDefault="00612C70" w:rsidP="00447509">
      <w:r>
        <w:t>The strength of the ad is the connection between the font choices and the picture</w:t>
      </w:r>
      <w:r w:rsidR="00F96A6B">
        <w:t>s</w:t>
      </w:r>
      <w:r>
        <w:t xml:space="preserve">.  For example the word WHEELS is in large, bold font.  The wheels on the car </w:t>
      </w:r>
      <w:r w:rsidR="00F96A6B">
        <w:t xml:space="preserve">are obvious in the photograph and </w:t>
      </w:r>
      <w:proofErr w:type="gramStart"/>
      <w:r w:rsidR="00F96A6B">
        <w:t>they</w:t>
      </w:r>
      <w:proofErr w:type="gramEnd"/>
      <w:r w:rsidR="00F96A6B">
        <w:t xml:space="preserve"> heading towards the man with the trophy.  Whereas t</w:t>
      </w:r>
      <w:r w:rsidR="00426570">
        <w:t xml:space="preserve">he </w:t>
      </w:r>
      <w:proofErr w:type="spellStart"/>
      <w:r w:rsidR="00426570">
        <w:t>DreamWriter</w:t>
      </w:r>
      <w:proofErr w:type="spellEnd"/>
      <w:r w:rsidR="00426570">
        <w:t xml:space="preserve"> is much smaller, </w:t>
      </w:r>
      <w:proofErr w:type="gramStart"/>
      <w:r w:rsidR="00426570">
        <w:t>which may show that it is not as important in the ad.</w:t>
      </w:r>
      <w:proofErr w:type="gramEnd"/>
      <w:r w:rsidR="00426570">
        <w:t xml:space="preserve">  That might lead to confusion for the reader</w:t>
      </w:r>
      <w:r>
        <w:t xml:space="preserve"> because you may not know that the ad is selling the </w:t>
      </w:r>
      <w:proofErr w:type="spellStart"/>
      <w:r>
        <w:t>DreamWriter</w:t>
      </w:r>
      <w:proofErr w:type="spellEnd"/>
      <w:r w:rsidR="00F96A6B">
        <w:t xml:space="preserve"> and sponsoring a scholarship.</w:t>
      </w:r>
    </w:p>
    <w:p w:rsidR="000A095D" w:rsidRDefault="000A095D" w:rsidP="00447509"/>
    <w:p w:rsidR="000A095D" w:rsidRDefault="000A095D" w:rsidP="00447509"/>
    <w:p w:rsidR="00EE7B14" w:rsidRDefault="00EE7B14" w:rsidP="00447509"/>
    <w:p w:rsidR="0005107E" w:rsidRPr="0005107E" w:rsidRDefault="0005107E" w:rsidP="0005107E">
      <w:pPr>
        <w:pStyle w:val="ListParagraph"/>
        <w:numPr>
          <w:ilvl w:val="0"/>
          <w:numId w:val="11"/>
        </w:numPr>
        <w:rPr>
          <w:b/>
        </w:rPr>
      </w:pPr>
      <w:r w:rsidRPr="0005107E">
        <w:rPr>
          <w:b/>
        </w:rPr>
        <w:t>Do the design features enhance the author’s message?  Use information from the advertisement to support you answer.</w:t>
      </w:r>
    </w:p>
    <w:tbl>
      <w:tblPr>
        <w:tblStyle w:val="TableGrid1"/>
        <w:tblW w:w="0" w:type="auto"/>
        <w:tblLook w:val="04A0" w:firstRow="1" w:lastRow="0" w:firstColumn="1" w:lastColumn="0" w:noHBand="0" w:noVBand="1"/>
      </w:tblPr>
      <w:tblGrid>
        <w:gridCol w:w="818"/>
        <w:gridCol w:w="8038"/>
      </w:tblGrid>
      <w:tr w:rsidR="00C7704F" w:rsidRPr="00B866C6" w:rsidTr="00C7704F">
        <w:tc>
          <w:tcPr>
            <w:tcW w:w="818" w:type="dxa"/>
          </w:tcPr>
          <w:p w:rsidR="00C7704F" w:rsidRPr="00B866C6" w:rsidRDefault="00C7704F" w:rsidP="00C7704F">
            <w:pPr>
              <w:jc w:val="center"/>
              <w:rPr>
                <w:b/>
              </w:rPr>
            </w:pPr>
            <w:r w:rsidRPr="00B866C6">
              <w:rPr>
                <w:b/>
              </w:rPr>
              <w:t>Score</w:t>
            </w:r>
          </w:p>
        </w:tc>
        <w:tc>
          <w:tcPr>
            <w:tcW w:w="8038" w:type="dxa"/>
          </w:tcPr>
          <w:p w:rsidR="00C7704F" w:rsidRPr="00B866C6" w:rsidRDefault="00C7704F" w:rsidP="00C7704F">
            <w:pPr>
              <w:jc w:val="center"/>
              <w:rPr>
                <w:b/>
              </w:rPr>
            </w:pPr>
            <w:r w:rsidRPr="00B866C6">
              <w:rPr>
                <w:b/>
              </w:rPr>
              <w:t>Description</w:t>
            </w:r>
          </w:p>
        </w:tc>
      </w:tr>
      <w:tr w:rsidR="00C7704F" w:rsidRPr="00B866C6" w:rsidTr="00C7704F">
        <w:tc>
          <w:tcPr>
            <w:tcW w:w="818" w:type="dxa"/>
          </w:tcPr>
          <w:p w:rsidR="00C7704F" w:rsidRPr="00B866C6" w:rsidRDefault="00C7704F" w:rsidP="00C7704F">
            <w:pPr>
              <w:jc w:val="center"/>
            </w:pPr>
            <w:r w:rsidRPr="00B866C6">
              <w:t>2</w:t>
            </w:r>
          </w:p>
        </w:tc>
        <w:tc>
          <w:tcPr>
            <w:tcW w:w="8038" w:type="dxa"/>
          </w:tcPr>
          <w:p w:rsidR="00C7704F" w:rsidRPr="00B866C6" w:rsidRDefault="00C7704F" w:rsidP="0005107E">
            <w:r w:rsidRPr="00B866C6">
              <w:t xml:space="preserve">The response </w:t>
            </w:r>
            <w:r w:rsidR="0005107E">
              <w:t xml:space="preserve">includes an answer and shows </w:t>
            </w:r>
            <w:r w:rsidR="0005107E" w:rsidRPr="0005107E">
              <w:rPr>
                <w:i/>
              </w:rPr>
              <w:t>satisfactory</w:t>
            </w:r>
            <w:r w:rsidR="0005107E">
              <w:t xml:space="preserve"> understanding of whether the design features enhance the author’s message</w:t>
            </w:r>
            <w:r w:rsidRPr="00B866C6">
              <w:t xml:space="preserve">, supported with </w:t>
            </w:r>
            <w:r w:rsidRPr="00B866C6">
              <w:rPr>
                <w:i/>
              </w:rPr>
              <w:t>relevant</w:t>
            </w:r>
            <w:r w:rsidR="0005107E">
              <w:t xml:space="preserve"> information from the advertisement</w:t>
            </w:r>
            <w:r w:rsidRPr="00B866C6">
              <w:t>.</w:t>
            </w:r>
          </w:p>
        </w:tc>
      </w:tr>
      <w:tr w:rsidR="00C7704F" w:rsidRPr="00B866C6" w:rsidTr="00C7704F">
        <w:tc>
          <w:tcPr>
            <w:tcW w:w="818" w:type="dxa"/>
          </w:tcPr>
          <w:p w:rsidR="00C7704F" w:rsidRPr="00B866C6" w:rsidRDefault="00C7704F" w:rsidP="00C7704F">
            <w:pPr>
              <w:jc w:val="center"/>
            </w:pPr>
            <w:r w:rsidRPr="00B866C6">
              <w:t>1</w:t>
            </w:r>
          </w:p>
        </w:tc>
        <w:tc>
          <w:tcPr>
            <w:tcW w:w="8038" w:type="dxa"/>
          </w:tcPr>
          <w:p w:rsidR="00C7704F" w:rsidRPr="00B866C6" w:rsidRDefault="00C7704F" w:rsidP="0005107E">
            <w:r>
              <w:t>The response</w:t>
            </w:r>
            <w:r w:rsidR="0005107E">
              <w:t xml:space="preserve"> includes as answer and shows</w:t>
            </w:r>
            <w:r w:rsidR="0005107E" w:rsidRPr="0005107E">
              <w:rPr>
                <w:i/>
              </w:rPr>
              <w:t xml:space="preserve"> limited</w:t>
            </w:r>
            <w:r w:rsidR="0005107E">
              <w:t xml:space="preserve"> understanding of whether the design features enhance the author’s message</w:t>
            </w:r>
            <w:r>
              <w:t xml:space="preserve">, </w:t>
            </w:r>
            <w:r w:rsidRPr="00B866C6">
              <w:t>supported with somewhat</w:t>
            </w:r>
            <w:r w:rsidRPr="00B866C6">
              <w:rPr>
                <w:i/>
              </w:rPr>
              <w:t xml:space="preserve"> </w:t>
            </w:r>
            <w:r>
              <w:rPr>
                <w:i/>
              </w:rPr>
              <w:t>limited</w:t>
            </w:r>
            <w:r w:rsidRPr="00B866C6">
              <w:rPr>
                <w:i/>
              </w:rPr>
              <w:t xml:space="preserve"> references</w:t>
            </w:r>
            <w:r>
              <w:t xml:space="preserve"> from the essay</w:t>
            </w:r>
            <w:r w:rsidRPr="00B866C6">
              <w:t>.</w:t>
            </w:r>
          </w:p>
        </w:tc>
      </w:tr>
      <w:tr w:rsidR="00C7704F" w:rsidRPr="00B866C6" w:rsidTr="00C7704F">
        <w:tc>
          <w:tcPr>
            <w:tcW w:w="818" w:type="dxa"/>
          </w:tcPr>
          <w:p w:rsidR="00C7704F" w:rsidRPr="00B866C6" w:rsidRDefault="00C7704F" w:rsidP="00C7704F">
            <w:pPr>
              <w:jc w:val="center"/>
            </w:pPr>
            <w:r w:rsidRPr="00B866C6">
              <w:t>0</w:t>
            </w:r>
          </w:p>
        </w:tc>
        <w:tc>
          <w:tcPr>
            <w:tcW w:w="8038" w:type="dxa"/>
          </w:tcPr>
          <w:p w:rsidR="00C7704F" w:rsidRPr="00B866C6" w:rsidRDefault="00C7704F" w:rsidP="00C7704F">
            <w:r w:rsidRPr="00B866C6">
              <w:t>The response is totally incorrect or irrelevant.</w:t>
            </w:r>
          </w:p>
        </w:tc>
      </w:tr>
    </w:tbl>
    <w:p w:rsidR="00C7704F" w:rsidRDefault="00C7704F" w:rsidP="00447509"/>
    <w:p w:rsidR="0005107E" w:rsidRDefault="0005107E" w:rsidP="00447509">
      <w:r>
        <w:t>Yes, the design features enhance the message because they are trying to get people to come to their new garden area, so they included a flower, bumblebee, and grass in the design.  This makes me think of a garden.</w:t>
      </w:r>
    </w:p>
    <w:p w:rsidR="00EE7B14" w:rsidRDefault="00EE7B14" w:rsidP="00447509"/>
    <w:p w:rsidR="00EE7B14" w:rsidRDefault="00EE7B14" w:rsidP="00447509">
      <w:r>
        <w:t>No, the design features do not really have anything to do with a day nursery.  They mention a bouncy castle, face painting, and even a VIP visit.  Nothing in this ad seems to go along with those ideas.</w:t>
      </w:r>
    </w:p>
    <w:sectPr w:rsidR="00EE7B1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FF9" w:rsidRDefault="00A57FF9" w:rsidP="005F03F8">
      <w:pPr>
        <w:spacing w:after="0" w:line="240" w:lineRule="auto"/>
      </w:pPr>
      <w:r>
        <w:separator/>
      </w:r>
    </w:p>
  </w:endnote>
  <w:endnote w:type="continuationSeparator" w:id="0">
    <w:p w:rsidR="00A57FF9" w:rsidRDefault="00A57FF9" w:rsidP="005F0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FF9" w:rsidRDefault="00A57FF9" w:rsidP="005F03F8">
      <w:pPr>
        <w:spacing w:after="0" w:line="240" w:lineRule="auto"/>
      </w:pPr>
      <w:r>
        <w:separator/>
      </w:r>
    </w:p>
  </w:footnote>
  <w:footnote w:type="continuationSeparator" w:id="0">
    <w:p w:rsidR="00A57FF9" w:rsidRDefault="00A57FF9" w:rsidP="005F0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C70" w:rsidRDefault="00612C70">
    <w:pPr>
      <w:pStyle w:val="Header"/>
    </w:pPr>
    <w:r>
      <w:t>Grade 6, Unit 7: Persuasion in Media</w:t>
    </w:r>
  </w:p>
  <w:p w:rsidR="00612C70" w:rsidRDefault="00612C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D017B"/>
    <w:multiLevelType w:val="hybridMultilevel"/>
    <w:tmpl w:val="0FDA8F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14ECF"/>
    <w:multiLevelType w:val="hybridMultilevel"/>
    <w:tmpl w:val="ADCCE3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A37A4"/>
    <w:multiLevelType w:val="hybridMultilevel"/>
    <w:tmpl w:val="8D9624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146299"/>
    <w:multiLevelType w:val="hybridMultilevel"/>
    <w:tmpl w:val="FFD4F170"/>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1A376174"/>
    <w:multiLevelType w:val="hybridMultilevel"/>
    <w:tmpl w:val="22403CB4"/>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224F6887"/>
    <w:multiLevelType w:val="hybridMultilevel"/>
    <w:tmpl w:val="8564A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853EBD"/>
    <w:multiLevelType w:val="hybridMultilevel"/>
    <w:tmpl w:val="F4340F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362D4D"/>
    <w:multiLevelType w:val="hybridMultilevel"/>
    <w:tmpl w:val="4C0A83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151606"/>
    <w:multiLevelType w:val="hybridMultilevel"/>
    <w:tmpl w:val="64AECA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2E489C"/>
    <w:multiLevelType w:val="hybridMultilevel"/>
    <w:tmpl w:val="603C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DB2443"/>
    <w:multiLevelType w:val="hybridMultilevel"/>
    <w:tmpl w:val="9ED6FA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C95485"/>
    <w:multiLevelType w:val="hybridMultilevel"/>
    <w:tmpl w:val="FFD4F170"/>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53831FB4"/>
    <w:multiLevelType w:val="hybridMultilevel"/>
    <w:tmpl w:val="FFD4F170"/>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578D7C66"/>
    <w:multiLevelType w:val="hybridMultilevel"/>
    <w:tmpl w:val="F7C863EE"/>
    <w:lvl w:ilvl="0" w:tplc="0F48B604">
      <w:start w:val="8"/>
      <w:numFmt w:val="decimal"/>
      <w:lvlText w:val="%1."/>
      <w:lvlJc w:val="left"/>
      <w:pPr>
        <w:ind w:left="720" w:hanging="360"/>
      </w:pPr>
      <w:rPr>
        <w:rFonts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FC2E07"/>
    <w:multiLevelType w:val="hybridMultilevel"/>
    <w:tmpl w:val="9E0E0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AB4301"/>
    <w:multiLevelType w:val="hybridMultilevel"/>
    <w:tmpl w:val="64AECA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3019E5"/>
    <w:multiLevelType w:val="hybridMultilevel"/>
    <w:tmpl w:val="1E82E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9A74A1"/>
    <w:multiLevelType w:val="hybridMultilevel"/>
    <w:tmpl w:val="243677D6"/>
    <w:lvl w:ilvl="0" w:tplc="EAEAB47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F928B8"/>
    <w:multiLevelType w:val="hybridMultilevel"/>
    <w:tmpl w:val="AD02B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304542"/>
    <w:multiLevelType w:val="hybridMultilevel"/>
    <w:tmpl w:val="62E0BE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D25DF0"/>
    <w:multiLevelType w:val="hybridMultilevel"/>
    <w:tmpl w:val="179E6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3E7342"/>
    <w:multiLevelType w:val="hybridMultilevel"/>
    <w:tmpl w:val="C8F6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812EFB"/>
    <w:multiLevelType w:val="hybridMultilevel"/>
    <w:tmpl w:val="95D81068"/>
    <w:lvl w:ilvl="0" w:tplc="B5DE88E6">
      <w:start w:val="1"/>
      <w:numFmt w:val="decimal"/>
      <w:lvlText w:val="%1."/>
      <w:lvlJc w:val="left"/>
      <w:pPr>
        <w:ind w:left="450" w:hanging="360"/>
      </w:pPr>
      <w:rPr>
        <w:b/>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7D656015"/>
    <w:multiLevelType w:val="hybridMultilevel"/>
    <w:tmpl w:val="9E9A10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5"/>
  </w:num>
  <w:num w:numId="4">
    <w:abstractNumId w:val="6"/>
  </w:num>
  <w:num w:numId="5">
    <w:abstractNumId w:val="23"/>
  </w:num>
  <w:num w:numId="6">
    <w:abstractNumId w:val="16"/>
  </w:num>
  <w:num w:numId="7">
    <w:abstractNumId w:val="10"/>
  </w:num>
  <w:num w:numId="8">
    <w:abstractNumId w:val="21"/>
  </w:num>
  <w:num w:numId="9">
    <w:abstractNumId w:val="9"/>
  </w:num>
  <w:num w:numId="10">
    <w:abstractNumId w:val="1"/>
  </w:num>
  <w:num w:numId="11">
    <w:abstractNumId w:val="4"/>
  </w:num>
  <w:num w:numId="12">
    <w:abstractNumId w:val="2"/>
  </w:num>
  <w:num w:numId="13">
    <w:abstractNumId w:val="5"/>
  </w:num>
  <w:num w:numId="14">
    <w:abstractNumId w:val="20"/>
  </w:num>
  <w:num w:numId="15">
    <w:abstractNumId w:val="17"/>
  </w:num>
  <w:num w:numId="16">
    <w:abstractNumId w:val="18"/>
  </w:num>
  <w:num w:numId="17">
    <w:abstractNumId w:val="19"/>
  </w:num>
  <w:num w:numId="18">
    <w:abstractNumId w:val="7"/>
  </w:num>
  <w:num w:numId="19">
    <w:abstractNumId w:val="14"/>
  </w:num>
  <w:num w:numId="20">
    <w:abstractNumId w:val="22"/>
  </w:num>
  <w:num w:numId="21">
    <w:abstractNumId w:val="11"/>
  </w:num>
  <w:num w:numId="22">
    <w:abstractNumId w:val="13"/>
  </w:num>
  <w:num w:numId="23">
    <w:abstractNumId w:val="1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148"/>
    <w:rsid w:val="0005107E"/>
    <w:rsid w:val="000A095D"/>
    <w:rsid w:val="000E370C"/>
    <w:rsid w:val="000F55F0"/>
    <w:rsid w:val="001A72B3"/>
    <w:rsid w:val="001C0223"/>
    <w:rsid w:val="00232028"/>
    <w:rsid w:val="00285DA7"/>
    <w:rsid w:val="002C2349"/>
    <w:rsid w:val="002E48C9"/>
    <w:rsid w:val="00407F5E"/>
    <w:rsid w:val="00426570"/>
    <w:rsid w:val="004329B9"/>
    <w:rsid w:val="00447509"/>
    <w:rsid w:val="00497C84"/>
    <w:rsid w:val="004A5F49"/>
    <w:rsid w:val="004C148D"/>
    <w:rsid w:val="00542627"/>
    <w:rsid w:val="005E13EE"/>
    <w:rsid w:val="005F03F8"/>
    <w:rsid w:val="00612C70"/>
    <w:rsid w:val="00614475"/>
    <w:rsid w:val="007176A1"/>
    <w:rsid w:val="00721DC4"/>
    <w:rsid w:val="00754964"/>
    <w:rsid w:val="007D70ED"/>
    <w:rsid w:val="007F247F"/>
    <w:rsid w:val="008A4148"/>
    <w:rsid w:val="00907373"/>
    <w:rsid w:val="00926AED"/>
    <w:rsid w:val="00970956"/>
    <w:rsid w:val="009A3098"/>
    <w:rsid w:val="009A6405"/>
    <w:rsid w:val="00A57FF9"/>
    <w:rsid w:val="00A602E7"/>
    <w:rsid w:val="00B724E9"/>
    <w:rsid w:val="00C7704F"/>
    <w:rsid w:val="00D45D81"/>
    <w:rsid w:val="00DC1FF5"/>
    <w:rsid w:val="00DC3744"/>
    <w:rsid w:val="00E34A1E"/>
    <w:rsid w:val="00EB2759"/>
    <w:rsid w:val="00EE3D50"/>
    <w:rsid w:val="00EE7B14"/>
    <w:rsid w:val="00EF62BE"/>
    <w:rsid w:val="00F54ACE"/>
    <w:rsid w:val="00F6155B"/>
    <w:rsid w:val="00F80808"/>
    <w:rsid w:val="00F96A6B"/>
    <w:rsid w:val="00FA17AF"/>
    <w:rsid w:val="00FF1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148"/>
    <w:rPr>
      <w:rFonts w:ascii="Tahoma" w:hAnsi="Tahoma" w:cs="Tahoma"/>
      <w:sz w:val="16"/>
      <w:szCs w:val="16"/>
    </w:rPr>
  </w:style>
  <w:style w:type="paragraph" w:styleId="Header">
    <w:name w:val="header"/>
    <w:basedOn w:val="Normal"/>
    <w:link w:val="HeaderChar"/>
    <w:uiPriority w:val="99"/>
    <w:unhideWhenUsed/>
    <w:rsid w:val="005F0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3F8"/>
  </w:style>
  <w:style w:type="paragraph" w:styleId="Footer">
    <w:name w:val="footer"/>
    <w:basedOn w:val="Normal"/>
    <w:link w:val="FooterChar"/>
    <w:uiPriority w:val="99"/>
    <w:unhideWhenUsed/>
    <w:rsid w:val="005F0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3F8"/>
  </w:style>
  <w:style w:type="paragraph" w:styleId="ListParagraph">
    <w:name w:val="List Paragraph"/>
    <w:basedOn w:val="Normal"/>
    <w:uiPriority w:val="34"/>
    <w:qFormat/>
    <w:rsid w:val="00447509"/>
    <w:pPr>
      <w:ind w:left="720"/>
      <w:contextualSpacing/>
    </w:pPr>
  </w:style>
  <w:style w:type="table" w:styleId="TableGrid">
    <w:name w:val="Table Grid"/>
    <w:basedOn w:val="TableNormal"/>
    <w:uiPriority w:val="59"/>
    <w:rsid w:val="00F54A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54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148"/>
    <w:rPr>
      <w:rFonts w:ascii="Tahoma" w:hAnsi="Tahoma" w:cs="Tahoma"/>
      <w:sz w:val="16"/>
      <w:szCs w:val="16"/>
    </w:rPr>
  </w:style>
  <w:style w:type="paragraph" w:styleId="Header">
    <w:name w:val="header"/>
    <w:basedOn w:val="Normal"/>
    <w:link w:val="HeaderChar"/>
    <w:uiPriority w:val="99"/>
    <w:unhideWhenUsed/>
    <w:rsid w:val="005F0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3F8"/>
  </w:style>
  <w:style w:type="paragraph" w:styleId="Footer">
    <w:name w:val="footer"/>
    <w:basedOn w:val="Normal"/>
    <w:link w:val="FooterChar"/>
    <w:uiPriority w:val="99"/>
    <w:unhideWhenUsed/>
    <w:rsid w:val="005F0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3F8"/>
  </w:style>
  <w:style w:type="paragraph" w:styleId="ListParagraph">
    <w:name w:val="List Paragraph"/>
    <w:basedOn w:val="Normal"/>
    <w:uiPriority w:val="34"/>
    <w:qFormat/>
    <w:rsid w:val="00447509"/>
    <w:pPr>
      <w:ind w:left="720"/>
      <w:contextualSpacing/>
    </w:pPr>
  </w:style>
  <w:style w:type="table" w:styleId="TableGrid">
    <w:name w:val="Table Grid"/>
    <w:basedOn w:val="TableNormal"/>
    <w:uiPriority w:val="59"/>
    <w:rsid w:val="00F54A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54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953</Words>
  <Characters>5434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Colonial School District</dc:creator>
  <cp:lastModifiedBy>Colonial School District</cp:lastModifiedBy>
  <cp:revision>2</cp:revision>
  <cp:lastPrinted>2012-05-22T17:43:00Z</cp:lastPrinted>
  <dcterms:created xsi:type="dcterms:W3CDTF">2012-05-22T18:02:00Z</dcterms:created>
  <dcterms:modified xsi:type="dcterms:W3CDTF">2012-05-22T18:02:00Z</dcterms:modified>
</cp:coreProperties>
</file>